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C" w:rsidRDefault="00D251DF">
      <w:pPr>
        <w:jc w:val="center"/>
        <w:rPr>
          <w:rFonts w:ascii="ＭＳ 明朝"/>
          <w:b/>
          <w:sz w:val="52"/>
          <w:szCs w:val="52"/>
        </w:rPr>
      </w:pPr>
      <w:r>
        <w:rPr>
          <w:noProof/>
        </w:rPr>
        <mc:AlternateContent>
          <mc:Choice Requires="wpg">
            <w:drawing>
              <wp:anchor distT="0" distB="0" distL="114300" distR="114300" simplePos="0" relativeHeight="251653120" behindDoc="0" locked="0" layoutInCell="1" allowOverlap="1">
                <wp:simplePos x="0" y="0"/>
                <wp:positionH relativeFrom="column">
                  <wp:posOffset>-9525</wp:posOffset>
                </wp:positionH>
                <wp:positionV relativeFrom="paragraph">
                  <wp:posOffset>-9525</wp:posOffset>
                </wp:positionV>
                <wp:extent cx="5398770" cy="519430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5194300"/>
                          <a:chOff x="1686" y="1970"/>
                          <a:chExt cx="8502" cy="8180"/>
                        </a:xfrm>
                      </wpg:grpSpPr>
                      <wps:wsp>
                        <wps:cNvPr id="7" name="Rectangle 3"/>
                        <wps:cNvSpPr>
                          <a:spLocks noChangeArrowheads="1"/>
                        </wps:cNvSpPr>
                        <wps:spPr bwMode="auto">
                          <a:xfrm>
                            <a:off x="3696" y="1970"/>
                            <a:ext cx="6492" cy="1246"/>
                          </a:xfrm>
                          <a:prstGeom prst="rect">
                            <a:avLst/>
                          </a:prstGeom>
                          <a:solidFill>
                            <a:srgbClr val="CCFFCC"/>
                          </a:solidFill>
                          <a:ln w="9525">
                            <a:solidFill>
                              <a:srgbClr val="FF0000"/>
                            </a:solidFill>
                            <a:miter lim="800000"/>
                            <a:headEnd/>
                            <a:tailEnd/>
                          </a:ln>
                        </wps:spPr>
                        <wps:txbx>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契約書作成とコメント等の削除方法について</w:t>
                              </w:r>
                            </w:p>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①テンプレート中の●黒マルの箇所を各自用に書き換えてご利用ください。</w:t>
                              </w:r>
                            </w:p>
                            <w:p w:rsidR="00D2760C" w:rsidRDefault="00D2760C">
                              <w:pPr>
                                <w:spacing w:line="240" w:lineRule="exact"/>
                                <w:ind w:left="180" w:hangingChars="100" w:hanging="180"/>
                                <w:rPr>
                                  <w:sz w:val="18"/>
                                  <w:szCs w:val="18"/>
                                </w:rPr>
                              </w:pPr>
                              <w:r>
                                <w:rPr>
                                  <w:rFonts w:ascii="ＭＳ ゴシック" w:eastAsia="ＭＳ ゴシック" w:hAnsi="ＭＳ ゴシック" w:hint="eastAsia"/>
                                  <w:sz w:val="18"/>
                                  <w:szCs w:val="18"/>
                                </w:rPr>
                                <w:t>②コメントの記載されたオブジェクトは、ページ毎にグループ化していますので、ページ毎にオブジェクトをクリックして</w:t>
                              </w:r>
                              <w:r>
                                <w:rPr>
                                  <w:rFonts w:ascii="ＭＳ ゴシック" w:eastAsia="ＭＳ ゴシック" w:hAnsi="ＭＳ ゴシック"/>
                                  <w:sz w:val="18"/>
                                  <w:szCs w:val="18"/>
                                </w:rPr>
                                <w:t xml:space="preserve"> Delete </w:t>
                              </w:r>
                              <w:r>
                                <w:rPr>
                                  <w:rFonts w:ascii="ＭＳ ゴシック" w:eastAsia="ＭＳ ゴシック" w:hAnsi="ＭＳ ゴシック" w:hint="eastAsia"/>
                                  <w:sz w:val="18"/>
                                  <w:szCs w:val="18"/>
                                </w:rPr>
                                <w:t>キーを押すとページ内は一括削除されます。</w:t>
                              </w:r>
                            </w:p>
                            <w:p w:rsidR="00D2760C" w:rsidRDefault="00D2760C">
                              <w:pPr>
                                <w:rPr>
                                  <w:szCs w:val="18"/>
                                </w:rPr>
                              </w:pPr>
                            </w:p>
                          </w:txbxContent>
                        </wps:txbx>
                        <wps:bodyPr rot="0" vert="horz" wrap="square" lIns="74295" tIns="8890" rIns="74295" bIns="8890" anchor="t" anchorCtr="0" upright="1">
                          <a:noAutofit/>
                        </wps:bodyPr>
                      </wps:wsp>
                      <wps:wsp>
                        <wps:cNvPr id="8" name="Rectangle 4"/>
                        <wps:cNvSpPr>
                          <a:spLocks noChangeArrowheads="1"/>
                        </wps:cNvSpPr>
                        <wps:spPr bwMode="auto">
                          <a:xfrm>
                            <a:off x="3486" y="4407"/>
                            <a:ext cx="4935" cy="692"/>
                          </a:xfrm>
                          <a:prstGeom prst="rect">
                            <a:avLst/>
                          </a:prstGeom>
                          <a:solidFill>
                            <a:srgbClr val="FFFFCC"/>
                          </a:solidFill>
                          <a:ln w="9525">
                            <a:solidFill>
                              <a:srgbClr val="FF0000"/>
                            </a:solidFill>
                            <a:miter lim="800000"/>
                            <a:headEnd/>
                            <a:tailEnd/>
                          </a:ln>
                        </wps:spPr>
                        <wps:txbx>
                          <w:txbxContent>
                            <w:p w:rsidR="00D2760C" w:rsidRDefault="00D2760C">
                              <w:pPr>
                                <w:jc w:val="center"/>
                                <w:rPr>
                                  <w:rFonts w:ascii="ＭＳ ゴシック" w:eastAsia="ＭＳ ゴシック" w:hAnsi="ＭＳ ゴシック"/>
                                  <w:b/>
                                  <w:szCs w:val="21"/>
                                </w:rPr>
                              </w:pPr>
                              <w:r>
                                <w:rPr>
                                  <w:rFonts w:ascii="ＭＳ ゴシック" w:eastAsia="ＭＳ ゴシック" w:hAnsi="ＭＳ ゴシック" w:hint="eastAsia"/>
                                  <w:b/>
                                  <w:sz w:val="32"/>
                                  <w:szCs w:val="32"/>
                                </w:rPr>
                                <w:t>動産賃貸借の基本的な契約</w:t>
                              </w:r>
                            </w:p>
                          </w:txbxContent>
                        </wps:txbx>
                        <wps:bodyPr rot="0" vert="horz" wrap="square" lIns="74295" tIns="9000" rIns="74295" bIns="8890" anchor="t" anchorCtr="0" upright="1">
                          <a:noAutofit/>
                        </wps:bodyPr>
                      </wps:wsp>
                      <wps:wsp>
                        <wps:cNvPr id="9" name="Rectangle 5"/>
                        <wps:cNvSpPr>
                          <a:spLocks noChangeArrowheads="1"/>
                        </wps:cNvSpPr>
                        <wps:spPr bwMode="auto">
                          <a:xfrm>
                            <a:off x="1686" y="1970"/>
                            <a:ext cx="1902" cy="1047"/>
                          </a:xfrm>
                          <a:prstGeom prst="rect">
                            <a:avLst/>
                          </a:prstGeom>
                          <a:solidFill>
                            <a:srgbClr val="FFFFCC"/>
                          </a:solidFill>
                          <a:ln w="9525">
                            <a:solidFill>
                              <a:srgbClr val="FF0000"/>
                            </a:solidFill>
                            <a:miter lim="800000"/>
                            <a:headEnd/>
                            <a:tailEnd/>
                          </a:ln>
                        </wps:spPr>
                        <wps:txbx>
                          <w:txbxContent>
                            <w:p w:rsidR="00D2760C" w:rsidRDefault="00D2760C">
                              <w:pPr>
                                <w:spacing w:line="240" w:lineRule="exac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印紙税法上の課税文書ではありませんので、収入印紙の貼付は不要です。</w:t>
                              </w:r>
                            </w:p>
                          </w:txbxContent>
                        </wps:txbx>
                        <wps:bodyPr rot="0" vert="horz" wrap="square" lIns="74295" tIns="9000" rIns="74295" bIns="8890" anchor="t" anchorCtr="0" upright="1">
                          <a:noAutofit/>
                        </wps:bodyPr>
                      </wps:wsp>
                      <wps:wsp>
                        <wps:cNvPr id="10" name="AutoShape 6"/>
                        <wps:cNvSpPr>
                          <a:spLocks/>
                        </wps:cNvSpPr>
                        <wps:spPr bwMode="auto">
                          <a:xfrm>
                            <a:off x="4745" y="6955"/>
                            <a:ext cx="5443" cy="3195"/>
                          </a:xfrm>
                          <a:prstGeom prst="borderCallout2">
                            <a:avLst>
                              <a:gd name="adj1" fmla="val 23801"/>
                              <a:gd name="adj2" fmla="val 83"/>
                              <a:gd name="adj3" fmla="val 23574"/>
                              <a:gd name="adj4" fmla="val -8463"/>
                              <a:gd name="adj5" fmla="val -19028"/>
                              <a:gd name="adj6" fmla="val -8449"/>
                            </a:avLst>
                          </a:prstGeom>
                          <a:solidFill>
                            <a:srgbClr val="FFFFCC"/>
                          </a:solidFill>
                          <a:ln w="9525">
                            <a:solidFill>
                              <a:srgbClr val="FF0000"/>
                            </a:solidFill>
                            <a:miter lim="800000"/>
                            <a:headEnd/>
                            <a:tailEnd/>
                          </a:ln>
                        </wps:spPr>
                        <wps:txbx>
                          <w:txbxContent>
                            <w:p w:rsidR="00D2760C" w:rsidRDefault="00D2760C">
                              <w:pPr>
                                <w:rPr>
                                  <w:rFonts w:ascii="ＭＳ ゴシック" w:eastAsia="ＭＳ ゴシック" w:hAnsi="ＭＳ ゴシック"/>
                                  <w:b/>
                                  <w:sz w:val="24"/>
                                </w:rPr>
                              </w:pPr>
                              <w:r>
                                <w:rPr>
                                  <w:rFonts w:ascii="ＭＳ ゴシック" w:eastAsia="ＭＳ ゴシック" w:hAnsi="ＭＳ ゴシック" w:hint="eastAsia"/>
                                  <w:b/>
                                  <w:sz w:val="24"/>
                                </w:rPr>
                                <w:t>契約書作成のポイント</w:t>
                              </w:r>
                            </w:p>
                            <w:p w:rsidR="00D2760C" w:rsidRDefault="00D2760C">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不動産の賃貸借契約では、借地借家法のような契約の自由を制限する特別法がありま</w:t>
                              </w:r>
                              <w:r w:rsidR="002F0B16">
                                <w:rPr>
                                  <w:rFonts w:ascii="ＭＳ ゴシック" w:eastAsia="ＭＳ ゴシック" w:hAnsi="ＭＳ ゴシック" w:hint="eastAsia"/>
                                  <w:szCs w:val="21"/>
                                </w:rPr>
                                <w:t>す</w:t>
                              </w:r>
                              <w:r>
                                <w:rPr>
                                  <w:rFonts w:ascii="ＭＳ ゴシック" w:eastAsia="ＭＳ ゴシック" w:hAnsi="ＭＳ ゴシック" w:hint="eastAsia"/>
                                  <w:szCs w:val="21"/>
                                </w:rPr>
                                <w:t>が、動産の賃貸借契約ではそのような制限するものはありませんので、当事者間で自由に定めることができます。</w:t>
                              </w:r>
                            </w:p>
                            <w:p w:rsidR="00D2760C" w:rsidRDefault="00D2760C">
                              <w:pPr>
                                <w:ind w:left="210" w:hangingChars="100" w:hanging="210"/>
                              </w:pPr>
                              <w:r>
                                <w:rPr>
                                  <w:rFonts w:ascii="ＭＳ ゴシック" w:eastAsia="ＭＳ ゴシック" w:hAnsi="ＭＳ ゴシック"/>
                                  <w:szCs w:val="21"/>
                                </w:rPr>
                                <w:t>2.</w:t>
                              </w:r>
                              <w:r>
                                <w:rPr>
                                  <w:rFonts w:ascii="ＭＳ ゴシック" w:eastAsia="ＭＳ ゴシック" w:hAnsi="ＭＳ ゴシック" w:hint="eastAsia"/>
                                  <w:szCs w:val="21"/>
                                </w:rPr>
                                <w:t>動産といっても高額な機械・器具もありますので、契約書には、使用目的、使用場所、使用条件、滅失</w:t>
                              </w:r>
                              <w:r w:rsidR="002F0B16">
                                <w:rPr>
                                  <w:rFonts w:ascii="ＭＳ ゴシック" w:eastAsia="ＭＳ ゴシック" w:hAnsi="ＭＳ ゴシック" w:hint="eastAsia"/>
                                  <w:szCs w:val="21"/>
                                </w:rPr>
                                <w:t>損傷</w:t>
                              </w:r>
                              <w:r>
                                <w:rPr>
                                  <w:rFonts w:ascii="ＭＳ ゴシック" w:eastAsia="ＭＳ ゴシック" w:hAnsi="ＭＳ ゴシック" w:hint="eastAsia"/>
                                  <w:szCs w:val="21"/>
                                </w:rPr>
                                <w:t>した場合の損害賠償等を定めておく必要があります。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5pt;margin-top:-.75pt;width:425.1pt;height:409pt;z-index:251653120" coordorigin="1686,1970" coordsize="8502,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">
                <v:rect id="Rectangle 3" o:spid="_x0000_s1027" style="position:absolute;left:3696;top:1970;width:649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" fillcolor="#cfc" strokecolor="red">
                  <v:textbox inset="5.85pt,.7pt,5.85pt,.7pt">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契約書作成とコメント等の削除方法について</w:t>
                        </w:r>
                      </w:p>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①テンプレート中の●黒マルの箇所を各自用に書き換えてご利用ください。</w:t>
                        </w:r>
                      </w:p>
                      <w:p w:rsidR="00D2760C" w:rsidRDefault="00D2760C">
                        <w:pPr>
                          <w:spacing w:line="240" w:lineRule="exact"/>
                          <w:ind w:left="180" w:hangingChars="100" w:hanging="180"/>
                          <w:rPr>
                            <w:sz w:val="18"/>
                            <w:szCs w:val="18"/>
                          </w:rPr>
                        </w:pPr>
                        <w:r>
                          <w:rPr>
                            <w:rFonts w:ascii="ＭＳ ゴシック" w:eastAsia="ＭＳ ゴシック" w:hAnsi="ＭＳ ゴシック" w:hint="eastAsia"/>
                            <w:sz w:val="18"/>
                            <w:szCs w:val="18"/>
                          </w:rPr>
                          <w:t>②コメントの記載されたオブジェクトは、ページ毎にグループ化していますので、ページ毎にオブジェクトをクリックして</w:t>
                        </w:r>
                        <w:r>
                          <w:rPr>
                            <w:rFonts w:ascii="ＭＳ ゴシック" w:eastAsia="ＭＳ ゴシック" w:hAnsi="ＭＳ ゴシック"/>
                            <w:sz w:val="18"/>
                            <w:szCs w:val="18"/>
                          </w:rPr>
                          <w:t xml:space="preserve"> Delete </w:t>
                        </w:r>
                        <w:r>
                          <w:rPr>
                            <w:rFonts w:ascii="ＭＳ ゴシック" w:eastAsia="ＭＳ ゴシック" w:hAnsi="ＭＳ ゴシック" w:hint="eastAsia"/>
                            <w:sz w:val="18"/>
                            <w:szCs w:val="18"/>
                          </w:rPr>
                          <w:t>キーを押すとページ内は一括削除されます。</w:t>
                        </w:r>
                      </w:p>
                      <w:p w:rsidR="00D2760C" w:rsidRDefault="00D2760C">
                        <w:pPr>
                          <w:rPr>
                            <w:szCs w:val="18"/>
                          </w:rPr>
                        </w:pPr>
                      </w:p>
                    </w:txbxContent>
                  </v:textbox>
                </v:rect>
                <v:rect id="Rectangle 4" o:spid="_x0000_s1028" style="position:absolute;left:3486;top:4407;width:493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" fillcolor="#ffc" strokecolor="red">
                  <v:textbox inset="5.85pt,.25mm,5.85pt,.7pt">
                    <w:txbxContent>
                      <w:p w:rsidR="00D2760C" w:rsidRDefault="00D2760C">
                        <w:pPr>
                          <w:jc w:val="center"/>
                          <w:rPr>
                            <w:rFonts w:ascii="ＭＳ ゴシック" w:eastAsia="ＭＳ ゴシック" w:hAnsi="ＭＳ ゴシック"/>
                            <w:b/>
                            <w:szCs w:val="21"/>
                          </w:rPr>
                        </w:pPr>
                        <w:r>
                          <w:rPr>
                            <w:rFonts w:ascii="ＭＳ ゴシック" w:eastAsia="ＭＳ ゴシック" w:hAnsi="ＭＳ ゴシック" w:hint="eastAsia"/>
                            <w:b/>
                            <w:sz w:val="32"/>
                            <w:szCs w:val="32"/>
                          </w:rPr>
                          <w:t>動産賃貸借の基本的な契約</w:t>
                        </w:r>
                      </w:p>
                    </w:txbxContent>
                  </v:textbox>
                </v:rect>
                <v:rect id="Rectangle 5" o:spid="_x0000_s1029" style="position:absolute;left:1686;top:1970;width:1902;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" fillcolor="#ffc" strokecolor="red">
                  <v:textbox inset="5.85pt,.25mm,5.85pt,.7pt">
                    <w:txbxContent>
                      <w:p w:rsidR="00D2760C" w:rsidRDefault="00D2760C">
                        <w:pPr>
                          <w:spacing w:line="240" w:lineRule="exac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印紙税法上の課税文書ではありませんので、収入印紙の貼付は不要です。</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 o:spid="_x0000_s1030" type="#_x0000_t48" style="position:absolute;left:4745;top:6955;width:5443;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" adj="-1825,-4110,-1828,5092,18,5141" fillcolor="#ffc" strokecolor="red">
                  <v:textbox inset="5.85pt,.7pt,5.85pt,.7pt">
                    <w:txbxContent>
                      <w:p w:rsidR="00D2760C" w:rsidRDefault="00D2760C">
                        <w:pPr>
                          <w:rPr>
                            <w:rFonts w:ascii="ＭＳ ゴシック" w:eastAsia="ＭＳ ゴシック" w:hAnsi="ＭＳ ゴシック"/>
                            <w:b/>
                            <w:sz w:val="24"/>
                          </w:rPr>
                        </w:pPr>
                        <w:r>
                          <w:rPr>
                            <w:rFonts w:ascii="ＭＳ ゴシック" w:eastAsia="ＭＳ ゴシック" w:hAnsi="ＭＳ ゴシック" w:hint="eastAsia"/>
                            <w:b/>
                            <w:sz w:val="24"/>
                          </w:rPr>
                          <w:t>契約書作成のポイント</w:t>
                        </w:r>
                      </w:p>
                      <w:p w:rsidR="00D2760C" w:rsidRDefault="00D2760C">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不動産の賃貸借契約では、借地借家法のような契約の自由を制限する特別法がありま</w:t>
                        </w:r>
                        <w:r w:rsidR="002F0B16">
                          <w:rPr>
                            <w:rFonts w:ascii="ＭＳ ゴシック" w:eastAsia="ＭＳ ゴシック" w:hAnsi="ＭＳ ゴシック" w:hint="eastAsia"/>
                            <w:szCs w:val="21"/>
                          </w:rPr>
                          <w:t>す</w:t>
                        </w:r>
                        <w:r>
                          <w:rPr>
                            <w:rFonts w:ascii="ＭＳ ゴシック" w:eastAsia="ＭＳ ゴシック" w:hAnsi="ＭＳ ゴシック" w:hint="eastAsia"/>
                            <w:szCs w:val="21"/>
                          </w:rPr>
                          <w:t>が、動産の賃貸借契約ではそのような制限するものはありませんので、当事者間で自由に定めることができます。</w:t>
                        </w:r>
                      </w:p>
                      <w:p w:rsidR="00D2760C" w:rsidRDefault="00D2760C">
                        <w:pPr>
                          <w:ind w:left="210" w:hangingChars="100" w:hanging="210"/>
                        </w:pPr>
                        <w:r>
                          <w:rPr>
                            <w:rFonts w:ascii="ＭＳ ゴシック" w:eastAsia="ＭＳ ゴシック" w:hAnsi="ＭＳ ゴシック"/>
                            <w:szCs w:val="21"/>
                          </w:rPr>
                          <w:t>2.</w:t>
                        </w:r>
                        <w:r>
                          <w:rPr>
                            <w:rFonts w:ascii="ＭＳ ゴシック" w:eastAsia="ＭＳ ゴシック" w:hAnsi="ＭＳ ゴシック" w:hint="eastAsia"/>
                            <w:szCs w:val="21"/>
                          </w:rPr>
                          <w:t>動産といっても高額な機械・器具もありますので、契約書には、使用目的、使用場所、使用条件、滅失</w:t>
                        </w:r>
                        <w:r w:rsidR="002F0B16">
                          <w:rPr>
                            <w:rFonts w:ascii="ＭＳ ゴシック" w:eastAsia="ＭＳ ゴシック" w:hAnsi="ＭＳ ゴシック" w:hint="eastAsia"/>
                            <w:szCs w:val="21"/>
                          </w:rPr>
                          <w:t>損傷</w:t>
                        </w:r>
                        <w:r>
                          <w:rPr>
                            <w:rFonts w:ascii="ＭＳ ゴシック" w:eastAsia="ＭＳ ゴシック" w:hAnsi="ＭＳ ゴシック" w:hint="eastAsia"/>
                            <w:szCs w:val="21"/>
                          </w:rPr>
                          <w:t>した場合の損害賠償等を定めておく必要があります。</w:t>
                        </w:r>
                      </w:p>
                    </w:txbxContent>
                  </v:textbox>
                </v:shape>
              </v:group>
            </w:pict>
          </mc:Fallback>
        </mc:AlternateContent>
      </w:r>
    </w:p>
    <w:p w:rsidR="00D2760C" w:rsidRDefault="00D2760C">
      <w:pPr>
        <w:jc w:val="center"/>
        <w:rPr>
          <w:rFonts w:ascii="ＭＳ 明朝"/>
          <w:b/>
          <w:sz w:val="52"/>
          <w:szCs w:val="52"/>
        </w:rPr>
      </w:pPr>
    </w:p>
    <w:p w:rsidR="00D2760C" w:rsidRDefault="00D2760C">
      <w:pPr>
        <w:jc w:val="center"/>
        <w:rPr>
          <w:rFonts w:ascii="ＭＳ 明朝"/>
          <w:b/>
          <w:sz w:val="52"/>
          <w:szCs w:val="52"/>
        </w:rPr>
      </w:pPr>
    </w:p>
    <w:p w:rsidR="00D2760C" w:rsidRDefault="00D2760C">
      <w:pPr>
        <w:jc w:val="center"/>
        <w:rPr>
          <w:rFonts w:ascii="ＭＳ 明朝"/>
          <w:b/>
          <w:sz w:val="52"/>
          <w:szCs w:val="52"/>
        </w:rPr>
      </w:pPr>
    </w:p>
    <w:p w:rsidR="00D2760C" w:rsidRDefault="00D2760C">
      <w:pPr>
        <w:jc w:val="center"/>
        <w:rPr>
          <w:rFonts w:ascii="ＭＳ 明朝"/>
          <w:b/>
          <w:sz w:val="52"/>
          <w:szCs w:val="52"/>
        </w:rPr>
      </w:pPr>
    </w:p>
    <w:p w:rsidR="00D2760C" w:rsidRDefault="00D2760C">
      <w:pPr>
        <w:jc w:val="center"/>
        <w:rPr>
          <w:rFonts w:ascii="ＭＳ 明朝"/>
          <w:b/>
          <w:sz w:val="52"/>
          <w:szCs w:val="52"/>
        </w:rPr>
      </w:pPr>
      <w:r>
        <w:rPr>
          <w:rFonts w:ascii="ＭＳ 明朝" w:hint="eastAsia"/>
          <w:b/>
          <w:sz w:val="52"/>
          <w:szCs w:val="52"/>
        </w:rPr>
        <w:t>物品賃貸借契約書</w:t>
      </w:r>
    </w:p>
    <w:p w:rsidR="00D2760C" w:rsidRDefault="00D2760C" w:rsidP="00D251DF">
      <w:pPr>
        <w:ind w:firstLineChars="85" w:firstLine="239"/>
        <w:rPr>
          <w:rFonts w:ascii="ＭＳ 明朝"/>
          <w:szCs w:val="21"/>
        </w:rPr>
      </w:pPr>
      <w:r>
        <w:rPr>
          <w:rFonts w:ascii="ＭＳ 明朝"/>
          <w:b/>
          <w:sz w:val="28"/>
          <w:szCs w:val="28"/>
        </w:rPr>
        <w:br w:type="page"/>
      </w:r>
      <w:r>
        <w:rPr>
          <w:rFonts w:ascii="ＭＳ 明朝" w:hAnsi="ＭＳ 明朝" w:hint="eastAsia"/>
          <w:szCs w:val="21"/>
        </w:rPr>
        <w:lastRenderedPageBreak/>
        <w:t>●●●●（以下「甲」という。）と●●●●（以下「乙」という。）とは、次のとおり物品賃貸借契約（以下「本契約」という。）を締結する。</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（目的）</w:t>
      </w:r>
    </w:p>
    <w:p w:rsidR="00D2760C" w:rsidRDefault="00D2760C">
      <w:pPr>
        <w:pStyle w:val="a3"/>
        <w:ind w:left="882" w:hanging="840"/>
        <w:rPr>
          <w:rFonts w:ascii="ＭＳ 明朝"/>
          <w:szCs w:val="21"/>
        </w:rPr>
      </w:pPr>
      <w:r>
        <w:rPr>
          <w:rFonts w:ascii="ＭＳ 明朝" w:hAnsi="ＭＳ 明朝" w:hint="eastAsia"/>
          <w:szCs w:val="21"/>
        </w:rPr>
        <w:t>第１条　甲は、甲所有に係る後記記載の物品（以下「本件物品」という。）を賃貸し、乙はこれを賃借する。</w:t>
      </w:r>
    </w:p>
    <w:p w:rsidR="00D2760C" w:rsidRDefault="000A6341">
      <w:pPr>
        <w:rPr>
          <w:rFonts w:ascii="ＭＳ 明朝"/>
          <w:szCs w:val="21"/>
        </w:rPr>
      </w:pPr>
      <w:r>
        <w:rPr>
          <w:rFonts w:ascii="ＭＳ 明朝"/>
          <w:noProof/>
          <w:szCs w:val="21"/>
        </w:rPr>
        <mc:AlternateContent>
          <mc:Choice Requires="wpg">
            <w:drawing>
              <wp:anchor distT="0" distB="0" distL="114300" distR="114300" simplePos="0" relativeHeight="251659264" behindDoc="0" locked="0" layoutInCell="1" allowOverlap="1">
                <wp:simplePos x="0" y="0"/>
                <wp:positionH relativeFrom="column">
                  <wp:posOffset>1348740</wp:posOffset>
                </wp:positionH>
                <wp:positionV relativeFrom="paragraph">
                  <wp:posOffset>-3175</wp:posOffset>
                </wp:positionV>
                <wp:extent cx="3960495" cy="6210300"/>
                <wp:effectExtent l="666750" t="0" r="20955" b="38100"/>
                <wp:wrapNone/>
                <wp:docPr id="11" name="グループ化 11"/>
                <wp:cNvGraphicFramePr/>
                <a:graphic xmlns:a="http://schemas.openxmlformats.org/drawingml/2006/main">
                  <a:graphicData uri="http://schemas.microsoft.com/office/word/2010/wordprocessingGroup">
                    <wpg:wgp>
                      <wpg:cNvGrpSpPr/>
                      <wpg:grpSpPr>
                        <a:xfrm>
                          <a:off x="0" y="0"/>
                          <a:ext cx="3960495" cy="6210300"/>
                          <a:chOff x="0" y="0"/>
                          <a:chExt cx="3960495" cy="6210300"/>
                        </a:xfrm>
                      </wpg:grpSpPr>
                      <wps:wsp>
                        <wps:cNvPr id="2" name="AutoShape 8"/>
                        <wps:cNvSpPr>
                          <a:spLocks/>
                        </wps:cNvSpPr>
                        <wps:spPr bwMode="auto">
                          <a:xfrm>
                            <a:off x="1266825" y="0"/>
                            <a:ext cx="2613660" cy="342900"/>
                          </a:xfrm>
                          <a:prstGeom prst="borderCallout2">
                            <a:avLst>
                              <a:gd name="adj1" fmla="val 23801"/>
                              <a:gd name="adj2" fmla="val 83"/>
                              <a:gd name="adj3" fmla="val 100556"/>
                              <a:gd name="adj4" fmla="val -14894"/>
                              <a:gd name="adj5" fmla="val 100556"/>
                              <a:gd name="adj6" fmla="val -57968"/>
                            </a:avLst>
                          </a:prstGeom>
                          <a:solidFill>
                            <a:srgbClr val="FFFFCC"/>
                          </a:solidFill>
                          <a:ln w="9525">
                            <a:solidFill>
                              <a:srgbClr val="FF0000"/>
                            </a:solidFill>
                            <a:miter lim="800000"/>
                            <a:headEnd/>
                            <a:tailEnd/>
                          </a:ln>
                        </wps:spPr>
                        <wps:txbx>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賃貸人がいつでも回収できるように、賃貸物の使用場所を定めておくようにします。</w:t>
                              </w:r>
                            </w:p>
                          </w:txbxContent>
                        </wps:txbx>
                        <wps:bodyPr rot="0" vert="horz" wrap="square" lIns="74295" tIns="8890" rIns="74295" bIns="8890" anchor="t" anchorCtr="0" upright="1">
                          <a:noAutofit/>
                        </wps:bodyPr>
                      </wps:wsp>
                      <wps:wsp>
                        <wps:cNvPr id="3" name="AutoShape 9"/>
                        <wps:cNvSpPr>
                          <a:spLocks/>
                        </wps:cNvSpPr>
                        <wps:spPr bwMode="auto">
                          <a:xfrm>
                            <a:off x="1200150" y="3381375"/>
                            <a:ext cx="2760345" cy="342900"/>
                          </a:xfrm>
                          <a:prstGeom prst="borderCallout2">
                            <a:avLst>
                              <a:gd name="adj1" fmla="val 23801"/>
                              <a:gd name="adj2" fmla="val 83"/>
                              <a:gd name="adj3" fmla="val 97778"/>
                              <a:gd name="adj4" fmla="val -12606"/>
                              <a:gd name="adj5" fmla="val 100556"/>
                              <a:gd name="adj6" fmla="val -53782"/>
                            </a:avLst>
                          </a:prstGeom>
                          <a:solidFill>
                            <a:srgbClr val="FFFFCC"/>
                          </a:solidFill>
                          <a:ln w="9525">
                            <a:solidFill>
                              <a:srgbClr val="FF0000"/>
                            </a:solidFill>
                            <a:miter lim="800000"/>
                            <a:headEnd/>
                            <a:tailEnd/>
                          </a:ln>
                        </wps:spPr>
                        <wps:txbx>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使用目的は、表記のとおり明確に記載しておくようにしましょう。</w:t>
                              </w:r>
                            </w:p>
                          </w:txbxContent>
                        </wps:txbx>
                        <wps:bodyPr rot="0" vert="horz" wrap="square" lIns="74295" tIns="8890" rIns="74295" bIns="8890" anchor="t" anchorCtr="0" upright="1">
                          <a:noAutofit/>
                        </wps:bodyPr>
                      </wps:wsp>
                      <wps:wsp>
                        <wps:cNvPr id="5" name="AutoShape 11"/>
                        <wps:cNvSpPr>
                          <a:spLocks/>
                        </wps:cNvSpPr>
                        <wps:spPr bwMode="auto">
                          <a:xfrm>
                            <a:off x="0" y="4276725"/>
                            <a:ext cx="3960495" cy="342900"/>
                          </a:xfrm>
                          <a:prstGeom prst="borderCallout2">
                            <a:avLst>
                              <a:gd name="adj1" fmla="val 23801"/>
                              <a:gd name="adj2" fmla="val 83"/>
                              <a:gd name="adj3" fmla="val 103333"/>
                              <a:gd name="adj4" fmla="val -5565"/>
                              <a:gd name="adj5" fmla="val 100556"/>
                              <a:gd name="adj6" fmla="val -16593"/>
                            </a:avLst>
                          </a:prstGeom>
                          <a:solidFill>
                            <a:srgbClr val="FFFFCC"/>
                          </a:solidFill>
                          <a:ln w="9525">
                            <a:solidFill>
                              <a:srgbClr val="FF0000"/>
                            </a:solidFill>
                            <a:miter lim="800000"/>
                            <a:headEnd/>
                            <a:tailEnd/>
                          </a:ln>
                        </wps:spPr>
                        <wps:txbx>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修繕義務について定めをしない場合は、民法の規定により賃貸人がその義務を負います。本書式では、賃借人がその義務を負うものとしています。</w:t>
                              </w:r>
                            </w:p>
                          </w:txbxContent>
                        </wps:txbx>
                        <wps:bodyPr rot="0" vert="horz" wrap="square" lIns="74295" tIns="8890" rIns="74295" bIns="8890" anchor="t" anchorCtr="0" upright="1">
                          <a:noAutofit/>
                        </wps:bodyPr>
                      </wps:wsp>
                      <wps:wsp>
                        <wps:cNvPr id="4" name="AutoShape 10"/>
                        <wps:cNvSpPr>
                          <a:spLocks/>
                        </wps:cNvSpPr>
                        <wps:spPr bwMode="auto">
                          <a:xfrm>
                            <a:off x="1266825" y="5857875"/>
                            <a:ext cx="2626995" cy="352425"/>
                          </a:xfrm>
                          <a:prstGeom prst="borderCallout2">
                            <a:avLst>
                              <a:gd name="adj1" fmla="val 23801"/>
                              <a:gd name="adj2" fmla="val 83"/>
                              <a:gd name="adj3" fmla="val 100556"/>
                              <a:gd name="adj4" fmla="val -14792"/>
                              <a:gd name="adj5" fmla="val 97778"/>
                              <a:gd name="adj6" fmla="val -62847"/>
                            </a:avLst>
                          </a:prstGeom>
                          <a:solidFill>
                            <a:srgbClr val="FFFFCC"/>
                          </a:solidFill>
                          <a:ln w="9525">
                            <a:solidFill>
                              <a:srgbClr val="FF0000"/>
                            </a:solidFill>
                            <a:miter lim="800000"/>
                            <a:headEnd/>
                            <a:tailEnd/>
                          </a:ln>
                        </wps:spPr>
                        <wps:txbx>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賃貸物を滅失・</w:t>
                              </w:r>
                              <w:r w:rsidR="007F6624">
                                <w:rPr>
                                  <w:rFonts w:ascii="ＭＳ ゴシック" w:eastAsia="ＭＳ ゴシック" w:hAnsi="ＭＳ ゴシック" w:hint="eastAsia"/>
                                  <w:sz w:val="18"/>
                                  <w:szCs w:val="18"/>
                                </w:rPr>
                                <w:t>損傷</w:t>
                              </w:r>
                              <w:r>
                                <w:rPr>
                                  <w:rFonts w:ascii="ＭＳ ゴシック" w:eastAsia="ＭＳ ゴシック" w:hAnsi="ＭＳ ゴシック" w:hint="eastAsia"/>
                                  <w:sz w:val="18"/>
                                  <w:szCs w:val="18"/>
                                </w:rPr>
                                <w:t xml:space="preserve">した場合の賃借人の損害賠償責任について定めたものです。　　　　　　　　　　　　　　　　　　　　　　　　　　　　　　　　　　　　　　　　　　　　　　　　　　　　　　　　　　　　　　　　　　　　　　　　　　　　　　　　　　　　　　　　　　　　　　　　　　　　　　　　　　　　　　　　　　　　　　　　　　　　　　　　　　　　　　　　　　　　　　　　　　　　　　　　　　　　　　　　　　　　　　　　　　　　　　　　　　　　　　　　　　　　　　　　　　　　　　　　　　　　　　　　　　　　　　　　　　　　　　　　　　　　　　　　</w:t>
                              </w:r>
                            </w:p>
                          </w:txbxContent>
                        </wps:txbx>
                        <wps:bodyPr rot="0" vert="horz" wrap="square" lIns="74295" tIns="8890" rIns="74295" bIns="8890" anchor="t" anchorCtr="0" upright="1">
                          <a:noAutofit/>
                        </wps:bodyPr>
                      </wps:wsp>
                    </wpg:wgp>
                  </a:graphicData>
                </a:graphic>
              </wp:anchor>
            </w:drawing>
          </mc:Choice>
          <mc:Fallback>
            <w:pict>
              <v:group id="グループ化 11" o:spid="_x0000_s1031" style="position:absolute;left:0;text-align:left;margin-left:106.2pt;margin-top:-.25pt;width:311.85pt;height:489pt;z-index:251659264" coordsize="39604,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">
                <v:shape id="AutoShape 8" o:spid="_x0000_s1032" type="#_x0000_t48" style="position:absolute;left:12668;width:2613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" adj="-12521,21720,-3217,21720,18,5141" fillcolor="#ffc" strokecolor="red">
                  <v:textbox inset="5.85pt,.7pt,5.85pt,.7pt">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賃貸人がいつでも回収できるように、賃貸物の使用場所を定めておくようにします。</w:t>
                        </w:r>
                      </w:p>
                    </w:txbxContent>
                  </v:textbox>
                  <o:callout v:ext="edit" minusy="t"/>
                </v:shape>
                <v:shape id="AutoShape 9" o:spid="_x0000_s1033" type="#_x0000_t48" style="position:absolute;left:12001;top:33813;width:276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" adj="-11617,21720,-2723,21120,18,5141" fillcolor="#ffc" strokecolor="red">
                  <v:textbox inset="5.85pt,.7pt,5.85pt,.7pt">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使用目的は、表記のとおり明確に記載しておくようにしましょう。</w:t>
                        </w:r>
                      </w:p>
                    </w:txbxContent>
                  </v:textbox>
                  <o:callout v:ext="edit" minusy="t"/>
                </v:shape>
                <v:shape id="AutoShape 11" o:spid="_x0000_s1034" type="#_x0000_t48" style="position:absolute;top:42767;width:3960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" adj="-3584,21720,-1202,22320,18,5141" fillcolor="#ffc" strokecolor="red">
                  <v:textbox inset="5.85pt,.7pt,5.85pt,.7pt">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修繕義務について定めをしない場合は、民法の規定により賃貸人がその義務を負います。本書式では、賃借人がその義務を負うものとしています。</w:t>
                        </w:r>
                      </w:p>
                    </w:txbxContent>
                  </v:textbox>
                  <o:callout v:ext="edit" minusy="t"/>
                </v:shape>
                <v:shape id="AutoShape 10" o:spid="_x0000_s1035" type="#_x0000_t48" style="position:absolute;left:12668;top:58578;width:2627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" adj="-13575,21120,-3195,21720,18,5141" fillcolor="#ffc" strokecolor="red">
                  <v:textbox inset="5.85pt,.7pt,5.85pt,.7pt">
                    <w:txbxContent>
                      <w:p w:rsidR="00D2760C" w:rsidRDefault="00D2760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賃貸物を滅失・</w:t>
                        </w:r>
                        <w:r w:rsidR="007F6624">
                          <w:rPr>
                            <w:rFonts w:ascii="ＭＳ ゴシック" w:eastAsia="ＭＳ ゴシック" w:hAnsi="ＭＳ ゴシック" w:hint="eastAsia"/>
                            <w:sz w:val="18"/>
                            <w:szCs w:val="18"/>
                          </w:rPr>
                          <w:t>損傷</w:t>
                        </w:r>
                        <w:r>
                          <w:rPr>
                            <w:rFonts w:ascii="ＭＳ ゴシック" w:eastAsia="ＭＳ ゴシック" w:hAnsi="ＭＳ ゴシック" w:hint="eastAsia"/>
                            <w:sz w:val="18"/>
                            <w:szCs w:val="18"/>
                          </w:rPr>
                          <w:t xml:space="preserve">した場合の賃借人の損害賠償責任について定めたものです。　　　　　　　　　　　　　　　　　　　　　　　　　　　　　　　　　　　　　　　　　　　　　　　　　　　　　　　　　　　　　　　　　　　　　　　　　　　　　　　　　　　　　　　　　　　　　　　　　　　　　　　　　　　　　　　　　　　　　　　　　　　　　　　　　　　　　　　　　　　　　　　　　　　　　　　　　　　　　　　　　　　　　　　　　　　　　　　　　　　　　　　　　　　　　　　　　　　　　　　　　　　　　　　　　　　　　　　　　　　　　　　　　　　　　　　　</w:t>
                        </w:r>
                      </w:p>
                    </w:txbxContent>
                  </v:textbox>
                  <o:callout v:ext="edit" minusy="t"/>
                </v:shape>
              </v:group>
            </w:pict>
          </mc:Fallback>
        </mc:AlternateContent>
      </w:r>
    </w:p>
    <w:p w:rsidR="00D2760C" w:rsidRDefault="00D2760C">
      <w:pPr>
        <w:pStyle w:val="a3"/>
        <w:ind w:left="840" w:hanging="840"/>
        <w:rPr>
          <w:rFonts w:ascii="ＭＳ 明朝"/>
          <w:szCs w:val="21"/>
        </w:rPr>
      </w:pPr>
      <w:r>
        <w:rPr>
          <w:rFonts w:ascii="ＭＳ 明朝" w:hAnsi="ＭＳ 明朝" w:hint="eastAsia"/>
          <w:szCs w:val="21"/>
        </w:rPr>
        <w:t>（使用場所の指定）</w:t>
      </w:r>
    </w:p>
    <w:p w:rsidR="00D2760C" w:rsidRDefault="00D2760C">
      <w:pPr>
        <w:pStyle w:val="a3"/>
        <w:ind w:left="840" w:hanging="840"/>
        <w:rPr>
          <w:rFonts w:ascii="ＭＳ 明朝"/>
          <w:szCs w:val="21"/>
        </w:rPr>
      </w:pPr>
      <w:r>
        <w:rPr>
          <w:rFonts w:ascii="ＭＳ 明朝" w:hAnsi="ＭＳ 明朝" w:hint="eastAsia"/>
          <w:szCs w:val="21"/>
        </w:rPr>
        <w:t>第２条　乙は、本件物品を現状のまま甲から借り受け、乙の工場内においてのみ使用するものとし、如何なる場合も、本件物品の所在場所を変更しないものとする。</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（賃貸借期間）</w:t>
      </w:r>
    </w:p>
    <w:p w:rsidR="00D2760C" w:rsidRDefault="00D2760C">
      <w:pPr>
        <w:pStyle w:val="a3"/>
        <w:ind w:left="840" w:hanging="840"/>
        <w:rPr>
          <w:rFonts w:ascii="ＭＳ 明朝"/>
          <w:szCs w:val="21"/>
        </w:rPr>
      </w:pPr>
      <w:r>
        <w:rPr>
          <w:rFonts w:ascii="ＭＳ 明朝" w:hAnsi="ＭＳ 明朝" w:hint="eastAsia"/>
          <w:szCs w:val="21"/>
        </w:rPr>
        <w:t>第３条　本契約の賃貸借期間は、</w:t>
      </w:r>
      <w:r w:rsidR="002F0B16">
        <w:rPr>
          <w:rFonts w:ascii="ＭＳ 明朝" w:hAnsi="ＭＳ 明朝" w:hint="eastAsia"/>
          <w:szCs w:val="21"/>
        </w:rPr>
        <w:t>令和</w:t>
      </w:r>
      <w:r>
        <w:rPr>
          <w:rFonts w:ascii="ＭＳ 明朝" w:hAnsi="ＭＳ 明朝" w:hint="eastAsia"/>
          <w:szCs w:val="21"/>
        </w:rPr>
        <w:t>●●年●●月●●日から</w:t>
      </w:r>
      <w:r w:rsidR="002F0B16">
        <w:rPr>
          <w:rFonts w:ascii="ＭＳ 明朝" w:hAnsi="ＭＳ 明朝" w:hint="eastAsia"/>
          <w:szCs w:val="21"/>
        </w:rPr>
        <w:t>令和</w:t>
      </w:r>
      <w:r>
        <w:rPr>
          <w:rFonts w:ascii="ＭＳ 明朝" w:hAnsi="ＭＳ 明朝" w:hint="eastAsia"/>
          <w:szCs w:val="21"/>
        </w:rPr>
        <w:t>●●年●●月●●日までとする。</w:t>
      </w:r>
    </w:p>
    <w:p w:rsidR="00D2760C" w:rsidRDefault="00D2760C">
      <w:pPr>
        <w:rPr>
          <w:rFonts w:ascii="ＭＳ 明朝"/>
          <w:szCs w:val="21"/>
        </w:rPr>
      </w:pPr>
    </w:p>
    <w:p w:rsidR="00D2760C" w:rsidRDefault="00D2760C">
      <w:pPr>
        <w:pStyle w:val="a3"/>
        <w:ind w:left="840" w:hanging="840"/>
        <w:rPr>
          <w:rFonts w:ascii="ＭＳ 明朝"/>
          <w:szCs w:val="21"/>
        </w:rPr>
      </w:pPr>
      <w:r>
        <w:rPr>
          <w:rFonts w:ascii="ＭＳ 明朝" w:hAnsi="ＭＳ 明朝" w:hint="eastAsia"/>
          <w:szCs w:val="21"/>
        </w:rPr>
        <w:t>（賃料）</w:t>
      </w:r>
    </w:p>
    <w:p w:rsidR="00D2760C" w:rsidRDefault="00D2760C">
      <w:pPr>
        <w:pStyle w:val="a3"/>
        <w:ind w:left="840" w:hanging="840"/>
        <w:rPr>
          <w:rFonts w:ascii="ＭＳ 明朝"/>
          <w:szCs w:val="21"/>
        </w:rPr>
      </w:pPr>
      <w:r>
        <w:rPr>
          <w:rFonts w:ascii="ＭＳ 明朝" w:hAnsi="ＭＳ 明朝" w:hint="eastAsia"/>
          <w:szCs w:val="21"/>
        </w:rPr>
        <w:t>第４条　乙は、賃料として月額金●●●●円を、毎月末日まで翌月分を甲に持参するか、又は甲の指定する口座に振込</w:t>
      </w:r>
      <w:r w:rsidR="006B4C1A">
        <w:rPr>
          <w:rFonts w:ascii="ＭＳ 明朝" w:hAnsi="ＭＳ 明朝" w:hint="eastAsia"/>
          <w:szCs w:val="21"/>
        </w:rPr>
        <w:t>送金して</w:t>
      </w:r>
      <w:r>
        <w:rPr>
          <w:rFonts w:ascii="ＭＳ 明朝" w:hAnsi="ＭＳ 明朝" w:hint="eastAsia"/>
          <w:szCs w:val="21"/>
        </w:rPr>
        <w:t>支払うものとし、その場合の手数料は全て乙が負担する。</w:t>
      </w:r>
    </w:p>
    <w:p w:rsidR="00D2760C" w:rsidRDefault="00D2760C">
      <w:pPr>
        <w:pStyle w:val="2"/>
        <w:ind w:left="840"/>
        <w:rPr>
          <w:rFonts w:ascii="ＭＳ 明朝"/>
          <w:szCs w:val="21"/>
        </w:rPr>
      </w:pPr>
      <w:r>
        <w:rPr>
          <w:rFonts w:ascii="ＭＳ 明朝" w:hAnsi="ＭＳ 明朝" w:hint="eastAsia"/>
          <w:szCs w:val="21"/>
        </w:rPr>
        <w:t>２）</w:t>
      </w:r>
      <w:r>
        <w:rPr>
          <w:rFonts w:ascii="ＭＳ 明朝"/>
          <w:szCs w:val="21"/>
        </w:rPr>
        <w:tab/>
      </w:r>
      <w:r>
        <w:rPr>
          <w:rFonts w:ascii="ＭＳ 明朝" w:hAnsi="ＭＳ 明朝" w:hint="eastAsia"/>
          <w:szCs w:val="21"/>
        </w:rPr>
        <w:t>物価の上昇等により従来の賃料が不相当と甲が判断したときは、甲は賃料の増額を請求できる。</w:t>
      </w:r>
    </w:p>
    <w:p w:rsidR="00D2760C" w:rsidRDefault="00D2760C">
      <w:pPr>
        <w:pStyle w:val="2"/>
        <w:rPr>
          <w:rFonts w:ascii="ＭＳ 明朝"/>
          <w:szCs w:val="21"/>
        </w:rPr>
      </w:pPr>
    </w:p>
    <w:p w:rsidR="00D2760C" w:rsidRDefault="00D2760C">
      <w:pPr>
        <w:pStyle w:val="a3"/>
        <w:ind w:left="840" w:hanging="840"/>
        <w:rPr>
          <w:rFonts w:ascii="ＭＳ 明朝"/>
          <w:szCs w:val="21"/>
        </w:rPr>
      </w:pPr>
      <w:r>
        <w:rPr>
          <w:rFonts w:ascii="ＭＳ 明朝" w:hAnsi="ＭＳ 明朝" w:hint="eastAsia"/>
          <w:szCs w:val="21"/>
        </w:rPr>
        <w:t>（使用目的の制限）</w:t>
      </w:r>
    </w:p>
    <w:p w:rsidR="00D2760C" w:rsidRDefault="00D2760C">
      <w:pPr>
        <w:pStyle w:val="a3"/>
        <w:ind w:left="840" w:hanging="840"/>
        <w:rPr>
          <w:rFonts w:ascii="ＭＳ 明朝"/>
          <w:szCs w:val="21"/>
        </w:rPr>
      </w:pPr>
      <w:r>
        <w:rPr>
          <w:rFonts w:ascii="ＭＳ 明朝" w:hAnsi="ＭＳ 明朝" w:hint="eastAsia"/>
          <w:szCs w:val="21"/>
        </w:rPr>
        <w:t>第５条　本件物品は●●●●の目的のみのため、●●●●に使用し、その他の目的には一切使用しないものとする。</w:t>
      </w:r>
    </w:p>
    <w:p w:rsidR="00D2760C" w:rsidRDefault="00D2760C">
      <w:pPr>
        <w:rPr>
          <w:rFonts w:ascii="ＭＳ 明朝"/>
          <w:szCs w:val="21"/>
        </w:rPr>
      </w:pPr>
    </w:p>
    <w:p w:rsidR="00D2760C" w:rsidRDefault="00D2760C">
      <w:pPr>
        <w:pStyle w:val="a3"/>
        <w:ind w:left="840" w:hanging="840"/>
        <w:rPr>
          <w:rFonts w:ascii="ＭＳ 明朝"/>
          <w:szCs w:val="21"/>
        </w:rPr>
      </w:pPr>
      <w:r>
        <w:rPr>
          <w:rFonts w:ascii="ＭＳ 明朝" w:hAnsi="ＭＳ 明朝" w:hint="eastAsia"/>
          <w:szCs w:val="21"/>
        </w:rPr>
        <w:t>（保守修理）</w:t>
      </w:r>
    </w:p>
    <w:p w:rsidR="00D2760C" w:rsidRDefault="00D2760C">
      <w:pPr>
        <w:pStyle w:val="a3"/>
        <w:ind w:left="840" w:hanging="840"/>
        <w:rPr>
          <w:rFonts w:ascii="ＭＳ 明朝"/>
          <w:szCs w:val="21"/>
        </w:rPr>
      </w:pPr>
      <w:r>
        <w:rPr>
          <w:rFonts w:ascii="ＭＳ 明朝" w:hAnsi="ＭＳ 明朝" w:hint="eastAsia"/>
          <w:szCs w:val="21"/>
        </w:rPr>
        <w:t>第６条　乙は、善良な管理者の注意を以って本件物品の</w:t>
      </w:r>
      <w:r w:rsidR="002F0B16">
        <w:rPr>
          <w:rFonts w:ascii="ＭＳ 明朝" w:hAnsi="ＭＳ 明朝" w:hint="eastAsia"/>
          <w:szCs w:val="21"/>
        </w:rPr>
        <w:t>保存</w:t>
      </w:r>
      <w:r>
        <w:rPr>
          <w:rFonts w:ascii="ＭＳ 明朝" w:hAnsi="ＭＳ 明朝" w:hint="eastAsia"/>
          <w:szCs w:val="21"/>
        </w:rPr>
        <w:t>を行うものとし、本件物品の保守修理費は乙の全額負担とする。</w:t>
      </w:r>
    </w:p>
    <w:p w:rsidR="00D2760C" w:rsidRDefault="00D2760C">
      <w:pPr>
        <w:rPr>
          <w:rFonts w:ascii="ＭＳ 明朝"/>
          <w:szCs w:val="21"/>
        </w:rPr>
      </w:pPr>
    </w:p>
    <w:p w:rsidR="00D2760C" w:rsidRDefault="00D2760C">
      <w:pPr>
        <w:pStyle w:val="a3"/>
        <w:ind w:left="840" w:hanging="840"/>
        <w:rPr>
          <w:rFonts w:ascii="ＭＳ 明朝"/>
          <w:szCs w:val="21"/>
        </w:rPr>
      </w:pPr>
      <w:r>
        <w:rPr>
          <w:rFonts w:ascii="ＭＳ 明朝" w:hAnsi="ＭＳ 明朝" w:hint="eastAsia"/>
          <w:szCs w:val="21"/>
        </w:rPr>
        <w:t>（賃借物の改造）</w:t>
      </w:r>
    </w:p>
    <w:p w:rsidR="00D2760C" w:rsidRDefault="00D2760C">
      <w:pPr>
        <w:pStyle w:val="a3"/>
        <w:ind w:left="840" w:hanging="840"/>
        <w:rPr>
          <w:rFonts w:ascii="ＭＳ 明朝"/>
          <w:szCs w:val="21"/>
        </w:rPr>
      </w:pPr>
      <w:r>
        <w:rPr>
          <w:rFonts w:ascii="ＭＳ 明朝" w:hAnsi="ＭＳ 明朝" w:hint="eastAsia"/>
          <w:szCs w:val="21"/>
        </w:rPr>
        <w:t>第７条　乙による本件物品の改造、変更については、その理由の如何を問わず認められない。</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（損害賠償責任）</w:t>
      </w:r>
    </w:p>
    <w:p w:rsidR="00D2760C" w:rsidRDefault="00D2760C">
      <w:pPr>
        <w:pStyle w:val="a3"/>
        <w:ind w:left="840" w:hanging="840"/>
        <w:rPr>
          <w:rFonts w:ascii="ＭＳ 明朝"/>
          <w:szCs w:val="21"/>
        </w:rPr>
      </w:pPr>
      <w:r>
        <w:rPr>
          <w:rFonts w:ascii="ＭＳ 明朝" w:hAnsi="ＭＳ 明朝" w:hint="eastAsia"/>
          <w:szCs w:val="21"/>
        </w:rPr>
        <w:t>第８条　本件物品が、乙又は乙の関係者により</w:t>
      </w:r>
      <w:r w:rsidR="007F6624">
        <w:rPr>
          <w:rFonts w:ascii="ＭＳ 明朝" w:hAnsi="ＭＳ 明朝" w:hint="eastAsia"/>
          <w:szCs w:val="21"/>
        </w:rPr>
        <w:t>滅失又は損傷</w:t>
      </w:r>
      <w:r>
        <w:rPr>
          <w:rFonts w:ascii="ＭＳ 明朝" w:hAnsi="ＭＳ 明朝" w:hint="eastAsia"/>
          <w:szCs w:val="21"/>
        </w:rPr>
        <w:t>したときは、その事由の如何を問わず、乙が甲の一切の損害を賠償する。</w:t>
      </w:r>
    </w:p>
    <w:p w:rsidR="00D2760C" w:rsidRDefault="00D2760C">
      <w:pPr>
        <w:rPr>
          <w:rFonts w:ascii="ＭＳ 明朝"/>
          <w:szCs w:val="21"/>
        </w:rPr>
      </w:pPr>
    </w:p>
    <w:p w:rsidR="00D2760C" w:rsidRDefault="00D2760C">
      <w:pPr>
        <w:pStyle w:val="a3"/>
        <w:ind w:left="840" w:hanging="840"/>
        <w:rPr>
          <w:rFonts w:ascii="ＭＳ 明朝"/>
          <w:szCs w:val="21"/>
        </w:rPr>
      </w:pPr>
      <w:r>
        <w:rPr>
          <w:rFonts w:ascii="ＭＳ 明朝" w:hAnsi="ＭＳ 明朝" w:hint="eastAsia"/>
          <w:szCs w:val="21"/>
        </w:rPr>
        <w:lastRenderedPageBreak/>
        <w:t>（甲への協力）</w:t>
      </w:r>
    </w:p>
    <w:p w:rsidR="00D2760C" w:rsidRDefault="00D2760C">
      <w:pPr>
        <w:pStyle w:val="a3"/>
        <w:ind w:left="840" w:hanging="840"/>
        <w:rPr>
          <w:rFonts w:ascii="ＭＳ 明朝"/>
          <w:szCs w:val="21"/>
        </w:rPr>
      </w:pPr>
      <w:r>
        <w:rPr>
          <w:rFonts w:ascii="ＭＳ 明朝" w:hAnsi="ＭＳ 明朝" w:hint="eastAsia"/>
          <w:szCs w:val="21"/>
        </w:rPr>
        <w:t>第９条　本件物品に対して第三者により権利を主張され、又は仮差押、仮処分、差押が行われたときは、乙は甲に直ちにその旨を通知し、かつ甲の権利擁護に協力する。</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（譲渡・転貸の禁止）</w:t>
      </w:r>
    </w:p>
    <w:p w:rsidR="00D2760C" w:rsidRDefault="00D2760C">
      <w:pPr>
        <w:pStyle w:val="a3"/>
        <w:ind w:left="896" w:hanging="896"/>
        <w:rPr>
          <w:rFonts w:ascii="ＭＳ 明朝"/>
          <w:szCs w:val="21"/>
        </w:rPr>
      </w:pPr>
      <w:r>
        <w:rPr>
          <w:rFonts w:ascii="ＭＳ 明朝" w:hAnsi="ＭＳ 明朝" w:hint="eastAsia"/>
          <w:szCs w:val="21"/>
        </w:rPr>
        <w:t>第</w:t>
      </w:r>
      <w:r>
        <w:rPr>
          <w:rFonts w:ascii="ＭＳ 明朝" w:hAnsi="ＭＳ 明朝"/>
          <w:szCs w:val="21"/>
        </w:rPr>
        <w:t>10</w:t>
      </w:r>
      <w:r>
        <w:rPr>
          <w:rFonts w:ascii="ＭＳ 明朝" w:hAnsi="ＭＳ 明朝" w:hint="eastAsia"/>
          <w:szCs w:val="21"/>
        </w:rPr>
        <w:t>条　乙は如何なる第三者に対しても、本契約に基づく本賃借権を譲渡し、賃貸物件の一部若しくは全部を転貸又は使用させてはならないものとする。</w:t>
      </w:r>
    </w:p>
    <w:p w:rsidR="00D2760C" w:rsidRDefault="00D2760C">
      <w:pPr>
        <w:rPr>
          <w:rFonts w:ascii="ＭＳ 明朝"/>
          <w:szCs w:val="21"/>
        </w:rPr>
      </w:pPr>
    </w:p>
    <w:p w:rsidR="00D2760C" w:rsidRDefault="00D2760C">
      <w:pPr>
        <w:pStyle w:val="a3"/>
        <w:rPr>
          <w:rFonts w:ascii="ＭＳ 明朝"/>
          <w:szCs w:val="21"/>
        </w:rPr>
      </w:pPr>
      <w:r>
        <w:rPr>
          <w:rFonts w:ascii="ＭＳ 明朝" w:hAnsi="ＭＳ 明朝" w:hint="eastAsia"/>
          <w:szCs w:val="21"/>
        </w:rPr>
        <w:t>（期限の利益の喪失）</w:t>
      </w:r>
    </w:p>
    <w:p w:rsidR="00D2760C" w:rsidRDefault="00D2760C">
      <w:pPr>
        <w:pStyle w:val="a3"/>
        <w:ind w:left="851" w:hanging="851"/>
        <w:rPr>
          <w:rFonts w:ascii="ＭＳ 明朝"/>
          <w:szCs w:val="21"/>
        </w:rPr>
      </w:pPr>
      <w:r>
        <w:rPr>
          <w:rFonts w:ascii="ＭＳ 明朝" w:hAnsi="ＭＳ 明朝" w:hint="eastAsia"/>
          <w:szCs w:val="21"/>
        </w:rPr>
        <w:t>第</w:t>
      </w:r>
      <w:r>
        <w:rPr>
          <w:rFonts w:ascii="ＭＳ 明朝" w:hAnsi="ＭＳ 明朝"/>
          <w:szCs w:val="21"/>
        </w:rPr>
        <w:t>11</w:t>
      </w:r>
      <w:r>
        <w:rPr>
          <w:rFonts w:ascii="ＭＳ 明朝" w:hAnsi="ＭＳ 明朝" w:hint="eastAsia"/>
          <w:szCs w:val="21"/>
        </w:rPr>
        <w:t>条　乙につき、次号の一の事由が生じたときき、甲は何ら乙に対して通知催告を要する</w:t>
      </w:r>
      <w:bookmarkStart w:id="0" w:name="_GoBack"/>
      <w:bookmarkEnd w:id="0"/>
      <w:r>
        <w:rPr>
          <w:rFonts w:ascii="ＭＳ 明朝" w:hAnsi="ＭＳ 明朝" w:hint="eastAsia"/>
          <w:szCs w:val="21"/>
        </w:rPr>
        <w:t>ことなく直ちに本契約を解除できる。</w:t>
      </w:r>
    </w:p>
    <w:p w:rsidR="00D2760C" w:rsidRDefault="00D2760C">
      <w:pPr>
        <w:pStyle w:val="3"/>
        <w:ind w:left="1680" w:hanging="826"/>
        <w:rPr>
          <w:rFonts w:hAnsi="ＭＳ 明朝"/>
          <w:szCs w:val="21"/>
        </w:rPr>
      </w:pPr>
      <w:r>
        <w:rPr>
          <w:rFonts w:hAnsi="ＭＳ 明朝" w:hint="eastAsia"/>
          <w:szCs w:val="21"/>
        </w:rPr>
        <w:t>（１）賃料を２回以上遅滞したとき</w:t>
      </w:r>
    </w:p>
    <w:p w:rsidR="00D2760C" w:rsidRDefault="00D2760C">
      <w:pPr>
        <w:pStyle w:val="2"/>
        <w:ind w:left="1512" w:hanging="658"/>
        <w:rPr>
          <w:rFonts w:ascii="ＭＳ 明朝"/>
          <w:szCs w:val="21"/>
        </w:rPr>
      </w:pPr>
      <w:r>
        <w:rPr>
          <w:rFonts w:ascii="ＭＳ 明朝" w:hAnsi="ＭＳ 明朝" w:hint="eastAsia"/>
          <w:szCs w:val="21"/>
        </w:rPr>
        <w:t>（２）他から仮差押、仮処分若しくは強制執行を受け、又は、競売、破産、民事再生手続、会社更生等の申立があったとき</w:t>
      </w:r>
    </w:p>
    <w:p w:rsidR="00D2760C" w:rsidRDefault="00D2760C">
      <w:pPr>
        <w:pStyle w:val="3"/>
        <w:ind w:left="1680" w:hanging="826"/>
        <w:rPr>
          <w:rFonts w:hAnsi="ＭＳ 明朝"/>
          <w:szCs w:val="21"/>
        </w:rPr>
      </w:pPr>
      <w:r>
        <w:rPr>
          <w:rFonts w:hAnsi="ＭＳ 明朝" w:hint="eastAsia"/>
          <w:szCs w:val="21"/>
        </w:rPr>
        <w:t>（３）本契約に基づく甲と乙との信頼関係を損ねる行為があったとき</w:t>
      </w:r>
    </w:p>
    <w:p w:rsidR="00D2760C" w:rsidRDefault="00D2760C" w:rsidP="00352CE1">
      <w:pPr>
        <w:pStyle w:val="3"/>
        <w:ind w:left="1484" w:hanging="630"/>
        <w:rPr>
          <w:rFonts w:hAnsi="ＭＳ 明朝"/>
          <w:szCs w:val="21"/>
        </w:rPr>
      </w:pPr>
      <w:r>
        <w:rPr>
          <w:rFonts w:hAnsi="ＭＳ 明朝" w:hint="eastAsia"/>
          <w:szCs w:val="21"/>
        </w:rPr>
        <w:t>（４）</w:t>
      </w:r>
      <w:r w:rsidRPr="00BF6913">
        <w:rPr>
          <w:rFonts w:hAnsi="ＭＳ 明朝" w:hint="eastAsia"/>
          <w:szCs w:val="21"/>
        </w:rPr>
        <w:t>自己または自己の役員等が、反社会的勢力（暴力団、暴力団構成員、過去に暴力団構成員であった者、その他これに関連または準ずる者をいう。以下同じ。）と認められるとき、反社会的勢力が経営に実質的に関与していると認められるとき、反社会的勢力を利用したと認められるとき、反社会的勢力に対して資金等を提供し若しくは便宜を供与するなどの関与が認められるとき、自らまたは第三者を利用して不当な要求行為、脅迫行為若しくは暴力行為又はこれに準ずる行為を行ったとき</w:t>
      </w:r>
    </w:p>
    <w:p w:rsidR="00D2760C" w:rsidRDefault="00D2760C">
      <w:pPr>
        <w:pStyle w:val="3"/>
        <w:ind w:left="1680" w:hanging="826"/>
        <w:rPr>
          <w:rFonts w:hAnsi="ＭＳ 明朝"/>
          <w:szCs w:val="21"/>
        </w:rPr>
      </w:pPr>
      <w:r>
        <w:rPr>
          <w:rFonts w:hAnsi="ＭＳ 明朝" w:hint="eastAsia"/>
          <w:szCs w:val="21"/>
        </w:rPr>
        <w:t>（５）本契約の条項の一に違反したとき</w:t>
      </w:r>
    </w:p>
    <w:p w:rsidR="00D2760C" w:rsidRDefault="00D2760C">
      <w:pPr>
        <w:rPr>
          <w:rFonts w:ascii="ＭＳ 明朝"/>
          <w:szCs w:val="21"/>
        </w:rPr>
      </w:pPr>
    </w:p>
    <w:p w:rsidR="00D2760C" w:rsidRDefault="00D2760C">
      <w:pPr>
        <w:pStyle w:val="a3"/>
        <w:rPr>
          <w:rFonts w:ascii="ＭＳ 明朝"/>
          <w:szCs w:val="21"/>
        </w:rPr>
      </w:pPr>
      <w:r>
        <w:rPr>
          <w:rFonts w:ascii="ＭＳ 明朝" w:hAnsi="ＭＳ 明朝" w:hint="eastAsia"/>
          <w:szCs w:val="21"/>
        </w:rPr>
        <w:t>（</w:t>
      </w:r>
      <w:r w:rsidR="007F6624">
        <w:rPr>
          <w:rFonts w:ascii="ＭＳ 明朝" w:hAnsi="ＭＳ 明朝" w:hint="eastAsia"/>
          <w:szCs w:val="21"/>
        </w:rPr>
        <w:t>契約終了時の義務</w:t>
      </w:r>
      <w:r>
        <w:rPr>
          <w:rFonts w:ascii="ＭＳ 明朝" w:hAnsi="ＭＳ 明朝" w:hint="eastAsia"/>
          <w:szCs w:val="21"/>
        </w:rPr>
        <w:t>）</w:t>
      </w:r>
    </w:p>
    <w:p w:rsidR="007F6624" w:rsidRDefault="00D2760C">
      <w:pPr>
        <w:pStyle w:val="a3"/>
        <w:ind w:left="840" w:hanging="840"/>
        <w:rPr>
          <w:rFonts w:ascii="ＭＳ 明朝" w:hAnsi="ＭＳ 明朝"/>
          <w:szCs w:val="21"/>
        </w:rPr>
      </w:pPr>
      <w:r>
        <w:rPr>
          <w:rFonts w:ascii="ＭＳ 明朝" w:hAnsi="ＭＳ 明朝" w:hint="eastAsia"/>
          <w:szCs w:val="21"/>
        </w:rPr>
        <w:t>第</w:t>
      </w:r>
      <w:r>
        <w:rPr>
          <w:rFonts w:ascii="ＭＳ 明朝" w:hAnsi="ＭＳ 明朝"/>
          <w:szCs w:val="21"/>
        </w:rPr>
        <w:t>12</w:t>
      </w:r>
      <w:r>
        <w:rPr>
          <w:rFonts w:ascii="ＭＳ 明朝" w:hAnsi="ＭＳ 明朝" w:hint="eastAsia"/>
          <w:szCs w:val="21"/>
        </w:rPr>
        <w:t>条　本契約が終了したときは、乙は、</w:t>
      </w:r>
      <w:r w:rsidR="00DE5395">
        <w:rPr>
          <w:rFonts w:ascii="ＭＳ 明朝" w:hAnsi="ＭＳ 明朝" w:hint="eastAsia"/>
          <w:szCs w:val="21"/>
        </w:rPr>
        <w:t>直ちに、</w:t>
      </w:r>
      <w:r w:rsidR="007F6624">
        <w:rPr>
          <w:rFonts w:ascii="ＭＳ 明朝" w:hAnsi="ＭＳ 明朝" w:hint="eastAsia"/>
          <w:szCs w:val="21"/>
        </w:rPr>
        <w:t>次の義務を負う。</w:t>
      </w:r>
    </w:p>
    <w:p w:rsidR="00D2760C" w:rsidRDefault="007F6624">
      <w:pPr>
        <w:pStyle w:val="a3"/>
        <w:ind w:left="840" w:hanging="840"/>
        <w:rPr>
          <w:rFonts w:ascii="ＭＳ 明朝" w:hAnsi="ＭＳ 明朝"/>
          <w:szCs w:val="21"/>
        </w:rPr>
      </w:pPr>
      <w:r>
        <w:rPr>
          <w:rFonts w:ascii="ＭＳ 明朝" w:hAnsi="ＭＳ 明朝" w:hint="eastAsia"/>
          <w:szCs w:val="21"/>
        </w:rPr>
        <w:t>（１）</w:t>
      </w:r>
      <w:r w:rsidR="00D2760C">
        <w:rPr>
          <w:rFonts w:ascii="ＭＳ 明朝" w:hAnsi="ＭＳ 明朝" w:hint="eastAsia"/>
          <w:szCs w:val="21"/>
        </w:rPr>
        <w:t>甲の指定する場所において、本件物品を甲に</w:t>
      </w:r>
      <w:r>
        <w:rPr>
          <w:rFonts w:ascii="ＭＳ 明朝" w:hAnsi="ＭＳ 明朝" w:hint="eastAsia"/>
          <w:szCs w:val="21"/>
        </w:rPr>
        <w:t>返還</w:t>
      </w:r>
      <w:r w:rsidR="00D2760C">
        <w:rPr>
          <w:rFonts w:ascii="ＭＳ 明朝" w:hAnsi="ＭＳ 明朝" w:hint="eastAsia"/>
          <w:szCs w:val="21"/>
        </w:rPr>
        <w:t>す</w:t>
      </w:r>
      <w:r>
        <w:rPr>
          <w:rFonts w:ascii="ＭＳ 明朝" w:hAnsi="ＭＳ 明朝" w:hint="eastAsia"/>
          <w:szCs w:val="21"/>
        </w:rPr>
        <w:t>るものとする</w:t>
      </w:r>
      <w:r w:rsidR="000A6341">
        <w:rPr>
          <w:rFonts w:ascii="ＭＳ 明朝" w:hAnsi="ＭＳ 明朝" w:hint="eastAsia"/>
          <w:szCs w:val="21"/>
        </w:rPr>
        <w:t>。</w:t>
      </w:r>
    </w:p>
    <w:p w:rsidR="007F6624" w:rsidRDefault="007F6624">
      <w:pPr>
        <w:pStyle w:val="a3"/>
        <w:ind w:left="840" w:hanging="840"/>
        <w:rPr>
          <w:rFonts w:ascii="ＭＳ 明朝" w:hAnsi="ＭＳ 明朝"/>
          <w:szCs w:val="21"/>
        </w:rPr>
      </w:pPr>
      <w:r>
        <w:rPr>
          <w:rFonts w:ascii="ＭＳ 明朝" w:hAnsi="ＭＳ 明朝" w:hint="eastAsia"/>
          <w:szCs w:val="21"/>
        </w:rPr>
        <w:t>（２）</w:t>
      </w:r>
      <w:r w:rsidR="009E755A" w:rsidRPr="009E755A">
        <w:rPr>
          <w:rFonts w:ascii="ＭＳ 明朝" w:hAnsi="ＭＳ 明朝" w:hint="eastAsia"/>
          <w:szCs w:val="21"/>
        </w:rPr>
        <w:t>乙が本件物品を受</w:t>
      </w:r>
      <w:r w:rsidR="009E755A">
        <w:rPr>
          <w:rFonts w:ascii="ＭＳ 明朝" w:hAnsi="ＭＳ 明朝" w:hint="eastAsia"/>
          <w:szCs w:val="21"/>
        </w:rPr>
        <w:t>け取った</w:t>
      </w:r>
      <w:r w:rsidR="009E755A" w:rsidRPr="009E755A">
        <w:rPr>
          <w:rFonts w:ascii="ＭＳ 明朝" w:hAnsi="ＭＳ 明朝" w:hint="eastAsia"/>
          <w:szCs w:val="21"/>
        </w:rPr>
        <w:t>後</w:t>
      </w:r>
      <w:r w:rsidR="009E755A">
        <w:rPr>
          <w:rFonts w:ascii="ＭＳ 明朝" w:hAnsi="ＭＳ 明朝" w:hint="eastAsia"/>
          <w:szCs w:val="21"/>
        </w:rPr>
        <w:t>にこれに</w:t>
      </w:r>
      <w:r>
        <w:rPr>
          <w:rFonts w:ascii="ＭＳ 明朝" w:hAnsi="ＭＳ 明朝" w:hint="eastAsia"/>
          <w:szCs w:val="21"/>
        </w:rPr>
        <w:t>附属させた物があ</w:t>
      </w:r>
      <w:r w:rsidR="009E755A">
        <w:rPr>
          <w:rFonts w:ascii="ＭＳ 明朝" w:hAnsi="ＭＳ 明朝" w:hint="eastAsia"/>
          <w:szCs w:val="21"/>
        </w:rPr>
        <w:t>る場合</w:t>
      </w:r>
      <w:r>
        <w:rPr>
          <w:rFonts w:ascii="ＭＳ 明朝" w:hAnsi="ＭＳ 明朝" w:hint="eastAsia"/>
          <w:szCs w:val="21"/>
        </w:rPr>
        <w:t>、その附属させた物を収去するものとする。</w:t>
      </w:r>
    </w:p>
    <w:p w:rsidR="007F6624" w:rsidRDefault="007F6624">
      <w:pPr>
        <w:pStyle w:val="a3"/>
        <w:ind w:left="840" w:hanging="840"/>
        <w:rPr>
          <w:rFonts w:ascii="ＭＳ 明朝"/>
          <w:szCs w:val="21"/>
        </w:rPr>
      </w:pPr>
      <w:r>
        <w:rPr>
          <w:rFonts w:ascii="ＭＳ 明朝" w:hAnsi="ＭＳ 明朝" w:hint="eastAsia"/>
          <w:szCs w:val="21"/>
        </w:rPr>
        <w:t>（３）</w:t>
      </w:r>
      <w:r w:rsidR="009E755A">
        <w:rPr>
          <w:rFonts w:ascii="ＭＳ 明朝" w:hAnsi="ＭＳ 明朝" w:hint="eastAsia"/>
          <w:szCs w:val="21"/>
        </w:rPr>
        <w:t>乙が本件物品を受け取った後にこれに生じた損傷がある場合、その損傷を原状に復するものとする。</w:t>
      </w:r>
    </w:p>
    <w:p w:rsidR="00D2760C" w:rsidRDefault="006A0E8C">
      <w:pPr>
        <w:pStyle w:val="a3"/>
        <w:rPr>
          <w:rFonts w:ascii="ＭＳ 明朝"/>
          <w:szCs w:val="21"/>
        </w:rPr>
      </w:pPr>
      <w:r w:rsidRPr="006A0E8C">
        <w:rPr>
          <w:rFonts w:ascii="ＭＳ 明朝" w:hint="eastAsia"/>
          <w:szCs w:val="21"/>
        </w:rPr>
        <w:t>２　乙が前項に違反したときは、甲は乙の全額負担のもとに、前項に定める措置を行うことができるものとする。</w:t>
      </w:r>
    </w:p>
    <w:p w:rsidR="006A0E8C" w:rsidRDefault="006A0E8C">
      <w:pPr>
        <w:pStyle w:val="a3"/>
        <w:rPr>
          <w:rFonts w:ascii="ＭＳ 明朝"/>
          <w:szCs w:val="21"/>
        </w:rPr>
      </w:pPr>
    </w:p>
    <w:p w:rsidR="00D2760C" w:rsidRDefault="00D2760C">
      <w:pPr>
        <w:pStyle w:val="a3"/>
        <w:rPr>
          <w:rFonts w:ascii="ＭＳ 明朝"/>
          <w:szCs w:val="21"/>
        </w:rPr>
      </w:pPr>
      <w:r>
        <w:rPr>
          <w:rFonts w:ascii="ＭＳ 明朝" w:hAnsi="ＭＳ 明朝" w:hint="eastAsia"/>
          <w:szCs w:val="21"/>
        </w:rPr>
        <w:t>（</w:t>
      </w:r>
      <w:r w:rsidR="007F6624">
        <w:rPr>
          <w:rFonts w:ascii="ＭＳ 明朝" w:hAnsi="ＭＳ 明朝" w:hint="eastAsia"/>
          <w:szCs w:val="21"/>
        </w:rPr>
        <w:t>返還</w:t>
      </w:r>
      <w:r>
        <w:rPr>
          <w:rFonts w:ascii="ＭＳ 明朝" w:hAnsi="ＭＳ 明朝" w:hint="eastAsia"/>
          <w:szCs w:val="21"/>
        </w:rPr>
        <w:t>義務違反）</w:t>
      </w:r>
    </w:p>
    <w:p w:rsidR="00D2760C" w:rsidRDefault="00D2760C">
      <w:pPr>
        <w:pStyle w:val="a3"/>
        <w:ind w:left="851" w:hanging="851"/>
        <w:rPr>
          <w:rFonts w:ascii="ＭＳ 明朝"/>
          <w:szCs w:val="21"/>
        </w:rPr>
      </w:pPr>
      <w:r>
        <w:rPr>
          <w:rFonts w:ascii="ＭＳ 明朝" w:hAnsi="ＭＳ 明朝" w:hint="eastAsia"/>
          <w:szCs w:val="21"/>
        </w:rPr>
        <w:t>第</w:t>
      </w:r>
      <w:r>
        <w:rPr>
          <w:rFonts w:ascii="ＭＳ 明朝" w:hAnsi="ＭＳ 明朝"/>
          <w:szCs w:val="21"/>
        </w:rPr>
        <w:t>13</w:t>
      </w:r>
      <w:r>
        <w:rPr>
          <w:rFonts w:ascii="ＭＳ 明朝" w:hAnsi="ＭＳ 明朝" w:hint="eastAsia"/>
          <w:szCs w:val="21"/>
        </w:rPr>
        <w:t>条　前条の場合において、本件物品の</w:t>
      </w:r>
      <w:r w:rsidR="007F6624">
        <w:rPr>
          <w:rFonts w:ascii="ＭＳ 明朝" w:hAnsi="ＭＳ 明朝" w:hint="eastAsia"/>
          <w:szCs w:val="21"/>
        </w:rPr>
        <w:t>返還</w:t>
      </w:r>
      <w:r>
        <w:rPr>
          <w:rFonts w:ascii="ＭＳ 明朝" w:hAnsi="ＭＳ 明朝" w:hint="eastAsia"/>
          <w:szCs w:val="21"/>
        </w:rPr>
        <w:t>が完了されないときは、乙は、賃料の額に相当する損害金を甲に支払うものとする。</w:t>
      </w:r>
    </w:p>
    <w:p w:rsidR="00D2760C" w:rsidRDefault="00D2760C">
      <w:pPr>
        <w:rPr>
          <w:rFonts w:ascii="ＭＳ 明朝"/>
          <w:szCs w:val="21"/>
        </w:rPr>
      </w:pPr>
    </w:p>
    <w:p w:rsidR="00D2760C" w:rsidRDefault="00D2760C">
      <w:pPr>
        <w:pStyle w:val="a3"/>
        <w:rPr>
          <w:rFonts w:ascii="ＭＳ 明朝"/>
          <w:szCs w:val="21"/>
        </w:rPr>
      </w:pPr>
      <w:r>
        <w:rPr>
          <w:rFonts w:ascii="ＭＳ 明朝" w:hAnsi="ＭＳ 明朝" w:hint="eastAsia"/>
          <w:szCs w:val="21"/>
        </w:rPr>
        <w:t>（保全代理人）</w:t>
      </w:r>
    </w:p>
    <w:p w:rsidR="00D2760C" w:rsidRDefault="00D2760C">
      <w:pPr>
        <w:pStyle w:val="a3"/>
        <w:ind w:left="851" w:hanging="851"/>
        <w:rPr>
          <w:rFonts w:ascii="ＭＳ 明朝"/>
          <w:szCs w:val="21"/>
        </w:rPr>
      </w:pPr>
      <w:r>
        <w:rPr>
          <w:rFonts w:ascii="ＭＳ 明朝" w:hAnsi="ＭＳ 明朝" w:hint="eastAsia"/>
          <w:szCs w:val="21"/>
        </w:rPr>
        <w:t>第</w:t>
      </w:r>
      <w:r>
        <w:rPr>
          <w:rFonts w:ascii="ＭＳ 明朝" w:hAnsi="ＭＳ 明朝"/>
          <w:szCs w:val="21"/>
        </w:rPr>
        <w:t>14</w:t>
      </w:r>
      <w:r>
        <w:rPr>
          <w:rFonts w:ascii="ＭＳ 明朝" w:hAnsi="ＭＳ 明朝" w:hint="eastAsia"/>
          <w:szCs w:val="21"/>
        </w:rPr>
        <w:t>条　甲又は甲の代理人は、本件物品保全のために必要があるときは、いつでも本件物品の所在場所に立入り、本件物品を引揚げる等の措置ができるものとする。</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（連帯保証）</w:t>
      </w:r>
    </w:p>
    <w:p w:rsidR="00D2760C" w:rsidRDefault="00D2760C">
      <w:pPr>
        <w:pStyle w:val="a3"/>
        <w:ind w:left="882" w:hanging="882"/>
        <w:rPr>
          <w:rFonts w:ascii="ＭＳ 明朝" w:hAnsi="ＭＳ 明朝"/>
          <w:szCs w:val="21"/>
        </w:rPr>
      </w:pPr>
      <w:r>
        <w:rPr>
          <w:rFonts w:ascii="ＭＳ 明朝" w:hAnsi="ＭＳ 明朝" w:hint="eastAsia"/>
          <w:szCs w:val="21"/>
        </w:rPr>
        <w:t>第</w:t>
      </w:r>
      <w:r>
        <w:rPr>
          <w:rFonts w:ascii="ＭＳ 明朝" w:hAnsi="ＭＳ 明朝"/>
          <w:szCs w:val="21"/>
        </w:rPr>
        <w:t>15</w:t>
      </w:r>
      <w:r>
        <w:rPr>
          <w:rFonts w:ascii="ＭＳ 明朝" w:hAnsi="ＭＳ 明朝" w:hint="eastAsia"/>
          <w:szCs w:val="21"/>
        </w:rPr>
        <w:t>条　甲からの要請があったときは、乙は、連帯保証人を立て、この連帯保証人をして、乙と連帯して本契約上の債務履行の責任に任ぜしめるものとする。</w:t>
      </w:r>
      <w:r>
        <w:rPr>
          <w:rFonts w:ascii="ＭＳ 明朝" w:hAnsi="ＭＳ 明朝"/>
          <w:szCs w:val="21"/>
        </w:rPr>
        <w:t xml:space="preserve"> </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（協議）</w:t>
      </w:r>
    </w:p>
    <w:p w:rsidR="00D2760C" w:rsidRDefault="00D2760C">
      <w:pPr>
        <w:ind w:left="840" w:hangingChars="400" w:hanging="840"/>
        <w:rPr>
          <w:rFonts w:ascii="ＭＳ 明朝"/>
          <w:szCs w:val="21"/>
        </w:rPr>
      </w:pPr>
      <w:r>
        <w:rPr>
          <w:rFonts w:ascii="ＭＳ 明朝" w:hAnsi="ＭＳ 明朝" w:hint="eastAsia"/>
          <w:szCs w:val="21"/>
        </w:rPr>
        <w:t>第</w:t>
      </w:r>
      <w:r>
        <w:rPr>
          <w:rFonts w:ascii="ＭＳ 明朝" w:hAnsi="ＭＳ 明朝"/>
          <w:szCs w:val="21"/>
        </w:rPr>
        <w:t>16</w:t>
      </w:r>
      <w:r>
        <w:rPr>
          <w:rFonts w:ascii="ＭＳ 明朝" w:hAnsi="ＭＳ 明朝" w:hint="eastAsia"/>
          <w:szCs w:val="21"/>
        </w:rPr>
        <w:t>条　甲及び乙は、本契約に定めがない事項及び本契約書の条項の解釈について疑義が生じた場合は、民法その他の法令及び慣行に従い、誠意をもって協議し、解決するものとする。</w:t>
      </w:r>
    </w:p>
    <w:p w:rsidR="00D2760C" w:rsidRDefault="00D2760C">
      <w:pPr>
        <w:rPr>
          <w:rFonts w:ascii="ＭＳ 明朝"/>
          <w:szCs w:val="21"/>
        </w:rPr>
      </w:pPr>
    </w:p>
    <w:p w:rsidR="00D2760C" w:rsidRDefault="00D2760C">
      <w:pPr>
        <w:rPr>
          <w:rFonts w:ascii="ＭＳ 明朝"/>
          <w:szCs w:val="21"/>
        </w:rPr>
      </w:pPr>
      <w:r>
        <w:rPr>
          <w:rFonts w:ascii="ＭＳ 明朝" w:hAnsi="ＭＳ 明朝" w:hint="eastAsia"/>
          <w:szCs w:val="21"/>
        </w:rPr>
        <w:t>（合意管轄）</w:t>
      </w:r>
    </w:p>
    <w:p w:rsidR="00D2760C" w:rsidRDefault="00D2760C">
      <w:pPr>
        <w:ind w:left="840" w:hangingChars="400" w:hanging="840"/>
        <w:rPr>
          <w:rFonts w:ascii="ＭＳ 明朝"/>
          <w:szCs w:val="21"/>
        </w:rPr>
      </w:pPr>
      <w:r>
        <w:rPr>
          <w:rFonts w:ascii="ＭＳ 明朝" w:hAnsi="ＭＳ 明朝" w:hint="eastAsia"/>
          <w:szCs w:val="21"/>
        </w:rPr>
        <w:t>第</w:t>
      </w:r>
      <w:r>
        <w:rPr>
          <w:rFonts w:ascii="ＭＳ 明朝" w:hAnsi="ＭＳ 明朝"/>
          <w:szCs w:val="21"/>
        </w:rPr>
        <w:t>17</w:t>
      </w:r>
      <w:r>
        <w:rPr>
          <w:rFonts w:ascii="ＭＳ 明朝" w:hAnsi="ＭＳ 明朝" w:hint="eastAsia"/>
          <w:szCs w:val="21"/>
        </w:rPr>
        <w:t>条　甲乙間の本契約上直接または間接的に生じた一切の紛争については、●●地方裁判所を以って第一審の専属管轄裁判所とする。</w:t>
      </w:r>
    </w:p>
    <w:p w:rsidR="00D2760C" w:rsidRDefault="00D2760C">
      <w:pPr>
        <w:rPr>
          <w:rFonts w:ascii="ＭＳ 明朝"/>
          <w:szCs w:val="21"/>
        </w:rPr>
      </w:pPr>
    </w:p>
    <w:p w:rsidR="00D2760C" w:rsidRDefault="00D2760C">
      <w:pPr>
        <w:ind w:firstLineChars="100" w:firstLine="210"/>
        <w:rPr>
          <w:rFonts w:ascii="ＭＳ 明朝"/>
          <w:szCs w:val="21"/>
        </w:rPr>
      </w:pPr>
      <w:r>
        <w:rPr>
          <w:rFonts w:ascii="ＭＳ 明朝" w:hAnsi="ＭＳ 明朝" w:hint="eastAsia"/>
          <w:szCs w:val="21"/>
        </w:rPr>
        <w:t>以上、本契約の成立を証するため、本書２通を作成し、甲乙記名押印のうえ各１通を保有する。</w:t>
      </w:r>
    </w:p>
    <w:p w:rsidR="00D2760C" w:rsidRDefault="00D2760C">
      <w:pPr>
        <w:rPr>
          <w:rFonts w:ascii="ＭＳ 明朝"/>
          <w:szCs w:val="21"/>
        </w:rPr>
      </w:pPr>
    </w:p>
    <w:p w:rsidR="00D2760C" w:rsidRDefault="007F6624">
      <w:pPr>
        <w:rPr>
          <w:rFonts w:ascii="ＭＳ 明朝"/>
          <w:szCs w:val="21"/>
        </w:rPr>
      </w:pPr>
      <w:r>
        <w:rPr>
          <w:rFonts w:ascii="ＭＳ 明朝" w:hAnsi="ＭＳ 明朝" w:hint="eastAsia"/>
          <w:szCs w:val="21"/>
        </w:rPr>
        <w:t>令和</w:t>
      </w:r>
      <w:r w:rsidR="00D2760C">
        <w:rPr>
          <w:rFonts w:ascii="ＭＳ 明朝" w:hAnsi="ＭＳ 明朝" w:hint="eastAsia"/>
          <w:szCs w:val="21"/>
        </w:rPr>
        <w:t>●●年●●月●●日</w:t>
      </w:r>
    </w:p>
    <w:p w:rsidR="00D2760C" w:rsidRDefault="00D2760C">
      <w:pPr>
        <w:rPr>
          <w:rFonts w:ascii="ＭＳ 明朝"/>
          <w:szCs w:val="21"/>
        </w:rPr>
      </w:pPr>
    </w:p>
    <w:p w:rsidR="00D2760C" w:rsidRDefault="00D2760C">
      <w:pPr>
        <w:ind w:leftChars="800" w:left="1680" w:firstLineChars="1026" w:firstLine="2155"/>
        <w:rPr>
          <w:rFonts w:ascii="ＭＳ 明朝"/>
          <w:szCs w:val="21"/>
        </w:rPr>
      </w:pPr>
      <w:r>
        <w:rPr>
          <w:rFonts w:ascii="ＭＳ 明朝" w:hAnsi="ＭＳ 明朝" w:hint="eastAsia"/>
          <w:szCs w:val="21"/>
        </w:rPr>
        <w:t>住所　●●県●●市●●町●●丁目●●番●●号</w:t>
      </w:r>
    </w:p>
    <w:p w:rsidR="00D2760C" w:rsidRDefault="00D2760C">
      <w:pPr>
        <w:ind w:leftChars="800" w:left="1680" w:firstLineChars="726" w:firstLine="1525"/>
        <w:rPr>
          <w:rFonts w:ascii="ＭＳ 明朝"/>
          <w:szCs w:val="21"/>
        </w:rPr>
      </w:pPr>
      <w:r>
        <w:rPr>
          <w:rFonts w:ascii="ＭＳ 明朝" w:hAnsi="ＭＳ 明朝" w:hint="eastAsia"/>
          <w:szCs w:val="21"/>
        </w:rPr>
        <w:t>（甲）氏名　　●●●●　　印</w:t>
      </w:r>
    </w:p>
    <w:p w:rsidR="00D2760C" w:rsidRDefault="00D2760C">
      <w:pPr>
        <w:rPr>
          <w:rFonts w:ascii="ＭＳ 明朝"/>
          <w:szCs w:val="21"/>
        </w:rPr>
      </w:pPr>
    </w:p>
    <w:p w:rsidR="00D2760C" w:rsidRDefault="00D2760C">
      <w:pPr>
        <w:ind w:leftChars="800" w:left="1680" w:firstLineChars="1026" w:firstLine="2155"/>
        <w:rPr>
          <w:rFonts w:ascii="ＭＳ 明朝"/>
          <w:szCs w:val="21"/>
        </w:rPr>
      </w:pPr>
      <w:r>
        <w:rPr>
          <w:rFonts w:ascii="ＭＳ 明朝" w:hAnsi="ＭＳ 明朝" w:hint="eastAsia"/>
          <w:szCs w:val="21"/>
        </w:rPr>
        <w:t>住所　●●県●●市●●町●●丁目●●番●●号</w:t>
      </w:r>
    </w:p>
    <w:p w:rsidR="00D2760C" w:rsidRDefault="00D2760C">
      <w:pPr>
        <w:ind w:leftChars="800" w:left="1680" w:firstLineChars="726" w:firstLine="1525"/>
        <w:rPr>
          <w:rFonts w:ascii="ＭＳ 明朝"/>
          <w:szCs w:val="21"/>
        </w:rPr>
      </w:pPr>
      <w:r>
        <w:rPr>
          <w:rFonts w:ascii="ＭＳ 明朝" w:hAnsi="ＭＳ 明朝" w:hint="eastAsia"/>
          <w:szCs w:val="21"/>
        </w:rPr>
        <w:t>（乙）氏名　　●●●●　　印</w:t>
      </w:r>
    </w:p>
    <w:p w:rsidR="00D2760C" w:rsidRDefault="00D2760C">
      <w:pPr>
        <w:rPr>
          <w:rFonts w:ascii="ＭＳ 明朝"/>
          <w:szCs w:val="21"/>
        </w:rPr>
      </w:pPr>
    </w:p>
    <w:p w:rsidR="00D2760C" w:rsidRDefault="00D2760C">
      <w:pPr>
        <w:rPr>
          <w:rFonts w:ascii="ＭＳ 明朝"/>
          <w:szCs w:val="21"/>
        </w:rPr>
      </w:pPr>
    </w:p>
    <w:p w:rsidR="00D2760C" w:rsidRDefault="00D2760C">
      <w:pPr>
        <w:jc w:val="center"/>
        <w:rPr>
          <w:rFonts w:ascii="ＭＳ 明朝"/>
          <w:szCs w:val="21"/>
        </w:rPr>
      </w:pPr>
      <w:r>
        <w:rPr>
          <w:rFonts w:ascii="ＭＳ 明朝" w:hAnsi="ＭＳ 明朝" w:hint="eastAsia"/>
          <w:szCs w:val="21"/>
        </w:rPr>
        <w:t>記</w:t>
      </w:r>
    </w:p>
    <w:p w:rsidR="00D2760C" w:rsidRDefault="00D2760C">
      <w:pPr>
        <w:rPr>
          <w:rFonts w:ascii="ＭＳ 明朝"/>
          <w:szCs w:val="21"/>
        </w:rPr>
      </w:pPr>
      <w:r>
        <w:rPr>
          <w:rFonts w:ascii="ＭＳ 明朝" w:hAnsi="ＭＳ 明朝" w:hint="eastAsia"/>
          <w:szCs w:val="21"/>
        </w:rPr>
        <w:t>物品の表示</w:t>
      </w:r>
    </w:p>
    <w:p w:rsidR="00D2760C" w:rsidRDefault="00D2760C">
      <w:pPr>
        <w:ind w:firstLineChars="100" w:firstLine="210"/>
        <w:rPr>
          <w:rFonts w:ascii="ＭＳ 明朝"/>
          <w:szCs w:val="21"/>
        </w:rPr>
      </w:pPr>
      <w:r>
        <w:rPr>
          <w:rFonts w:ascii="ＭＳ 明朝" w:hAnsi="ＭＳ 明朝" w:hint="eastAsia"/>
          <w:szCs w:val="21"/>
        </w:rPr>
        <w:t>機械・器具等の名称：●●●●</w:t>
      </w:r>
    </w:p>
    <w:p w:rsidR="00D2760C" w:rsidRDefault="00D2760C">
      <w:pPr>
        <w:ind w:firstLineChars="100" w:firstLine="210"/>
        <w:rPr>
          <w:rFonts w:ascii="ＭＳ 明朝"/>
          <w:szCs w:val="21"/>
        </w:rPr>
      </w:pPr>
      <w:r>
        <w:rPr>
          <w:rFonts w:ascii="ＭＳ 明朝" w:hAnsi="ＭＳ 明朝" w:hint="eastAsia"/>
          <w:szCs w:val="21"/>
        </w:rPr>
        <w:t>機種：●●●●</w:t>
      </w:r>
    </w:p>
    <w:p w:rsidR="00D2760C" w:rsidRDefault="00D2760C">
      <w:pPr>
        <w:ind w:firstLineChars="100" w:firstLine="210"/>
        <w:rPr>
          <w:rFonts w:ascii="ＭＳ 明朝"/>
          <w:szCs w:val="21"/>
        </w:rPr>
      </w:pPr>
      <w:r>
        <w:rPr>
          <w:rFonts w:ascii="ＭＳ 明朝" w:hAnsi="ＭＳ 明朝" w:hint="eastAsia"/>
          <w:szCs w:val="21"/>
        </w:rPr>
        <w:t>型番号：●●●●</w:t>
      </w:r>
    </w:p>
    <w:sectPr w:rsidR="00D2760C" w:rsidSect="00D2760C">
      <w:endnotePr>
        <w:numFmt w:val="decimal"/>
      </w:endnotePr>
      <w:pgSz w:w="11906" w:h="16838"/>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EF" w:rsidRDefault="00560BEF">
      <w:r>
        <w:separator/>
      </w:r>
    </w:p>
  </w:endnote>
  <w:endnote w:type="continuationSeparator" w:id="0">
    <w:p w:rsidR="00560BEF" w:rsidRDefault="0056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EF" w:rsidRDefault="00560BEF">
      <w:r>
        <w:separator/>
      </w:r>
    </w:p>
  </w:footnote>
  <w:footnote w:type="continuationSeparator" w:id="0">
    <w:p w:rsidR="00560BEF" w:rsidRDefault="0056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8"/>
    <w:rsid w:val="00051556"/>
    <w:rsid w:val="00085D5B"/>
    <w:rsid w:val="000A6341"/>
    <w:rsid w:val="001E2D65"/>
    <w:rsid w:val="002F0B16"/>
    <w:rsid w:val="00352CE1"/>
    <w:rsid w:val="004C6152"/>
    <w:rsid w:val="00560BEF"/>
    <w:rsid w:val="00586D7C"/>
    <w:rsid w:val="006A0E8C"/>
    <w:rsid w:val="006B4C1A"/>
    <w:rsid w:val="007C12C8"/>
    <w:rsid w:val="007F6624"/>
    <w:rsid w:val="008D5511"/>
    <w:rsid w:val="009E755A"/>
    <w:rsid w:val="00AF06D2"/>
    <w:rsid w:val="00BF6913"/>
    <w:rsid w:val="00D251DF"/>
    <w:rsid w:val="00D2760C"/>
    <w:rsid w:val="00DE5395"/>
    <w:rsid w:val="00EA3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3FE7D69-AC4F-4A02-B43E-AE74374B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50" w:hanging="1050"/>
    </w:pPr>
  </w:style>
  <w:style w:type="character" w:customStyle="1" w:styleId="a4">
    <w:name w:val="本文インデント (文字)"/>
    <w:basedOn w:val="a0"/>
    <w:link w:val="a3"/>
    <w:uiPriority w:val="99"/>
    <w:semiHidden/>
    <w:rsid w:val="00907676"/>
    <w:rPr>
      <w:kern w:val="2"/>
      <w:sz w:val="21"/>
    </w:rPr>
  </w:style>
  <w:style w:type="paragraph" w:styleId="2">
    <w:name w:val="Body Text Indent 2"/>
    <w:basedOn w:val="a"/>
    <w:link w:val="20"/>
    <w:uiPriority w:val="99"/>
    <w:pPr>
      <w:ind w:left="910" w:hanging="420"/>
    </w:pPr>
  </w:style>
  <w:style w:type="character" w:customStyle="1" w:styleId="20">
    <w:name w:val="本文インデント 2 (文字)"/>
    <w:basedOn w:val="a0"/>
    <w:link w:val="2"/>
    <w:uiPriority w:val="99"/>
    <w:semiHidden/>
    <w:rsid w:val="00907676"/>
    <w:rPr>
      <w:kern w:val="2"/>
      <w:sz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rsid w:val="00907676"/>
    <w:rPr>
      <w:kern w:val="2"/>
      <w:sz w:val="21"/>
    </w:rPr>
  </w:style>
  <w:style w:type="paragraph" w:styleId="a7">
    <w:name w:val="Closing"/>
    <w:basedOn w:val="a"/>
    <w:next w:val="a"/>
    <w:link w:val="a8"/>
    <w:uiPriority w:val="99"/>
    <w:pPr>
      <w:jc w:val="right"/>
    </w:pPr>
  </w:style>
  <w:style w:type="character" w:customStyle="1" w:styleId="a8">
    <w:name w:val="結語 (文字)"/>
    <w:basedOn w:val="a0"/>
    <w:link w:val="a7"/>
    <w:uiPriority w:val="99"/>
    <w:semiHidden/>
    <w:rsid w:val="00907676"/>
    <w:rPr>
      <w:kern w:val="2"/>
      <w:sz w:val="21"/>
    </w:rPr>
  </w:style>
  <w:style w:type="paragraph" w:styleId="3">
    <w:name w:val="Body Text Indent 3"/>
    <w:basedOn w:val="a"/>
    <w:link w:val="30"/>
    <w:uiPriority w:val="99"/>
    <w:pPr>
      <w:ind w:left="1330" w:hanging="900"/>
    </w:pPr>
    <w:rPr>
      <w:rFonts w:ascii="ＭＳ 明朝"/>
    </w:rPr>
  </w:style>
  <w:style w:type="character" w:customStyle="1" w:styleId="30">
    <w:name w:val="本文インデント 3 (文字)"/>
    <w:basedOn w:val="a0"/>
    <w:link w:val="3"/>
    <w:uiPriority w:val="99"/>
    <w:semiHidden/>
    <w:rsid w:val="00907676"/>
    <w:rPr>
      <w:kern w:val="2"/>
      <w:sz w:val="16"/>
      <w:szCs w:val="16"/>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rsid w:val="00907676"/>
    <w:rPr>
      <w:kern w:val="2"/>
      <w:sz w:val="21"/>
    </w:rPr>
  </w:style>
  <w:style w:type="character" w:customStyle="1" w:styleId="1">
    <w:name w:val="(文字) (文字)1"/>
    <w:rPr>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rsid w:val="00907676"/>
    <w:rPr>
      <w:kern w:val="2"/>
      <w:sz w:val="21"/>
    </w:rPr>
  </w:style>
  <w:style w:type="character" w:customStyle="1" w:styleId="ad">
    <w:name w:val="(文字) (文字)"/>
    <w:rPr>
      <w:kern w:val="2"/>
      <w:sz w:val="21"/>
    </w:rPr>
  </w:style>
  <w:style w:type="paragraph" w:styleId="ae">
    <w:name w:val="Balloon Text"/>
    <w:basedOn w:val="a"/>
    <w:link w:val="af"/>
    <w:uiPriority w:val="99"/>
    <w:semiHidden/>
    <w:rsid w:val="007C12C8"/>
    <w:rPr>
      <w:rFonts w:ascii="Arial" w:eastAsia="ＭＳ ゴシック" w:hAnsi="Arial"/>
      <w:sz w:val="18"/>
      <w:szCs w:val="18"/>
    </w:rPr>
  </w:style>
  <w:style w:type="character" w:customStyle="1" w:styleId="af">
    <w:name w:val="吹き出し (文字)"/>
    <w:basedOn w:val="a0"/>
    <w:link w:val="ae"/>
    <w:uiPriority w:val="99"/>
    <w:semiHidden/>
    <w:rsid w:val="00907676"/>
    <w:rPr>
      <w:rFonts w:asciiTheme="majorHAnsi" w:eastAsiaTheme="majorEastAsia" w:hAnsiTheme="majorHAnsi" w:cstheme="majorBidi"/>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308</Words>
  <Characters>1761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 Business Solutions Co., Ltd.</dc:creator>
  <cp:keywords/>
  <dc:description/>
  <dcterms:created xsi:type="dcterms:W3CDTF">2020-01-07T07:44:00Z</dcterms:created>
  <dcterms:modified xsi:type="dcterms:W3CDTF">2020-02-19T07:06:00Z</dcterms:modified>
</cp:coreProperties>
</file>